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3ED5E" w14:textId="77777777" w:rsidR="00E50E53" w:rsidRDefault="00E50E53" w:rsidP="0096288F">
      <w:pPr>
        <w:spacing w:after="0" w:line="240" w:lineRule="auto"/>
        <w:jc w:val="center"/>
        <w:rPr>
          <w:rFonts w:ascii="Times New Roman" w:hAnsi="Times New Roman" w:cs="Times New Roman"/>
          <w:b/>
          <w:color w:val="000000" w:themeColor="text1"/>
          <w:sz w:val="24"/>
          <w:szCs w:val="24"/>
        </w:rPr>
      </w:pPr>
      <w:bookmarkStart w:id="0" w:name="_GoBack"/>
      <w:bookmarkEnd w:id="0"/>
    </w:p>
    <w:p w14:paraId="7EDEF215" w14:textId="77777777" w:rsidR="00291D8C" w:rsidRPr="00904E91" w:rsidRDefault="00291D8C" w:rsidP="0096288F">
      <w:pPr>
        <w:spacing w:after="0" w:line="240" w:lineRule="auto"/>
        <w:jc w:val="center"/>
        <w:rPr>
          <w:rFonts w:ascii="Times New Roman" w:hAnsi="Times New Roman" w:cs="Times New Roman"/>
          <w:b/>
          <w:color w:val="000000" w:themeColor="text1"/>
          <w:sz w:val="24"/>
          <w:szCs w:val="24"/>
        </w:rPr>
      </w:pPr>
      <w:r w:rsidRPr="00904E91">
        <w:rPr>
          <w:rFonts w:ascii="Times New Roman" w:hAnsi="Times New Roman" w:cs="Times New Roman"/>
          <w:b/>
          <w:color w:val="000000" w:themeColor="text1"/>
          <w:sz w:val="24"/>
          <w:szCs w:val="24"/>
        </w:rPr>
        <w:t>С</w:t>
      </w:r>
      <w:r w:rsidR="0030409C" w:rsidRPr="00904E91">
        <w:rPr>
          <w:rFonts w:ascii="Times New Roman" w:hAnsi="Times New Roman" w:cs="Times New Roman"/>
          <w:b/>
          <w:color w:val="000000" w:themeColor="text1"/>
          <w:sz w:val="24"/>
          <w:szCs w:val="24"/>
        </w:rPr>
        <w:t xml:space="preserve">равнительная </w:t>
      </w:r>
      <w:r w:rsidRPr="00904E91">
        <w:rPr>
          <w:rFonts w:ascii="Times New Roman" w:hAnsi="Times New Roman" w:cs="Times New Roman"/>
          <w:b/>
          <w:color w:val="000000" w:themeColor="text1"/>
          <w:sz w:val="24"/>
          <w:szCs w:val="24"/>
        </w:rPr>
        <w:t xml:space="preserve">таблица </w:t>
      </w:r>
    </w:p>
    <w:p w14:paraId="49F9FC59" w14:textId="77777777" w:rsidR="00291D8C" w:rsidRDefault="00291D8C" w:rsidP="0096288F">
      <w:pPr>
        <w:pStyle w:val="a7"/>
        <w:ind w:left="426" w:right="566"/>
        <w:jc w:val="center"/>
        <w:rPr>
          <w:rFonts w:ascii="Times New Roman" w:hAnsi="Times New Roman"/>
          <w:b/>
          <w:sz w:val="24"/>
          <w:szCs w:val="24"/>
        </w:rPr>
      </w:pPr>
      <w:r w:rsidRPr="00904E91">
        <w:rPr>
          <w:rFonts w:ascii="Times New Roman" w:hAnsi="Times New Roman"/>
          <w:b/>
          <w:color w:val="000000" w:themeColor="text1"/>
          <w:sz w:val="24"/>
          <w:szCs w:val="24"/>
        </w:rPr>
        <w:t>к проекту</w:t>
      </w:r>
      <w:r w:rsidR="00A464B0" w:rsidRPr="00904E91">
        <w:rPr>
          <w:rFonts w:ascii="Times New Roman" w:hAnsi="Times New Roman"/>
          <w:b/>
          <w:color w:val="000000" w:themeColor="text1"/>
          <w:sz w:val="24"/>
          <w:szCs w:val="24"/>
        </w:rPr>
        <w:t xml:space="preserve"> постановления Кабинета Министров Кыргызской Республики</w:t>
      </w:r>
      <w:r w:rsidRPr="00904E91">
        <w:rPr>
          <w:rFonts w:ascii="Times New Roman" w:hAnsi="Times New Roman"/>
          <w:b/>
          <w:color w:val="000000" w:themeColor="text1"/>
          <w:sz w:val="24"/>
          <w:szCs w:val="24"/>
        </w:rPr>
        <w:t xml:space="preserve"> </w:t>
      </w:r>
      <w:r w:rsidR="00EF194B" w:rsidRPr="00904E91">
        <w:rPr>
          <w:rFonts w:ascii="Times New Roman" w:hAnsi="Times New Roman"/>
          <w:b/>
          <w:sz w:val="24"/>
          <w:szCs w:val="24"/>
        </w:rPr>
        <w:t>О внесении изменений в постановление Кабинета Министров Кыргызской Республики «Об утверждении Среднесрочной тарифной политики</w:t>
      </w:r>
      <w:r w:rsidR="00EF194B" w:rsidRPr="00904E91">
        <w:rPr>
          <w:rFonts w:ascii="Times New Roman" w:hAnsi="Times New Roman"/>
          <w:b/>
          <w:sz w:val="24"/>
          <w:szCs w:val="24"/>
          <w:lang w:val="ky-KG"/>
        </w:rPr>
        <w:t xml:space="preserve"> Кыргызской Республики</w:t>
      </w:r>
      <w:r w:rsidR="00EF194B" w:rsidRPr="00904E91">
        <w:rPr>
          <w:rFonts w:ascii="Times New Roman" w:hAnsi="Times New Roman"/>
          <w:b/>
          <w:sz w:val="24"/>
          <w:szCs w:val="24"/>
        </w:rPr>
        <w:t xml:space="preserve"> на электрическую энергию   на 2021</w:t>
      </w:r>
      <w:r w:rsidR="00EF194B" w:rsidRPr="00904E91">
        <w:rPr>
          <w:rFonts w:ascii="Times New Roman" w:hAnsi="Times New Roman"/>
          <w:sz w:val="24"/>
          <w:szCs w:val="24"/>
        </w:rPr>
        <w:t>–</w:t>
      </w:r>
      <w:r w:rsidR="00EF194B" w:rsidRPr="00904E91">
        <w:rPr>
          <w:rFonts w:ascii="Times New Roman" w:hAnsi="Times New Roman"/>
          <w:b/>
          <w:sz w:val="24"/>
          <w:szCs w:val="24"/>
        </w:rPr>
        <w:t>2025 годы» от 30 сентября 2021 года № 192</w:t>
      </w:r>
    </w:p>
    <w:p w14:paraId="1652D1C1" w14:textId="77777777" w:rsidR="00CD2EE2" w:rsidRDefault="00CD2EE2" w:rsidP="0096288F">
      <w:pPr>
        <w:pStyle w:val="a7"/>
        <w:ind w:left="426" w:right="566"/>
        <w:jc w:val="center"/>
        <w:rPr>
          <w:rFonts w:ascii="Times New Roman" w:hAnsi="Times New Roman"/>
          <w:b/>
          <w:sz w:val="24"/>
          <w:szCs w:val="24"/>
        </w:rPr>
      </w:pPr>
    </w:p>
    <w:p w14:paraId="72562F6C" w14:textId="77777777" w:rsidR="00E50E53" w:rsidRPr="00904E91" w:rsidRDefault="00E50E53" w:rsidP="0096288F">
      <w:pPr>
        <w:pStyle w:val="a7"/>
        <w:ind w:left="426" w:right="566"/>
        <w:jc w:val="center"/>
        <w:rPr>
          <w:rFonts w:ascii="Times New Roman" w:hAnsi="Times New Roman"/>
          <w:b/>
          <w:sz w:val="24"/>
          <w:szCs w:val="24"/>
        </w:rPr>
      </w:pPr>
    </w:p>
    <w:tbl>
      <w:tblPr>
        <w:tblStyle w:val="a3"/>
        <w:tblW w:w="15565" w:type="dxa"/>
        <w:tblInd w:w="-431" w:type="dxa"/>
        <w:tblLayout w:type="fixed"/>
        <w:tblLook w:val="04A0" w:firstRow="1" w:lastRow="0" w:firstColumn="1" w:lastColumn="0" w:noHBand="0" w:noVBand="1"/>
      </w:tblPr>
      <w:tblGrid>
        <w:gridCol w:w="7797"/>
        <w:gridCol w:w="7768"/>
      </w:tblGrid>
      <w:tr w:rsidR="0086443A" w:rsidRPr="00904E91" w14:paraId="46EB82DC" w14:textId="77777777" w:rsidTr="008B02A8">
        <w:trPr>
          <w:trHeight w:val="399"/>
        </w:trPr>
        <w:tc>
          <w:tcPr>
            <w:tcW w:w="7797" w:type="dxa"/>
          </w:tcPr>
          <w:p w14:paraId="0245906A" w14:textId="77777777" w:rsidR="002707B4" w:rsidRPr="00904E91" w:rsidRDefault="00291D8C" w:rsidP="007B2193">
            <w:pPr>
              <w:jc w:val="center"/>
              <w:rPr>
                <w:rFonts w:ascii="Times New Roman" w:hAnsi="Times New Roman" w:cs="Times New Roman"/>
                <w:b/>
                <w:color w:val="000000" w:themeColor="text1"/>
                <w:sz w:val="24"/>
                <w:szCs w:val="24"/>
              </w:rPr>
            </w:pPr>
            <w:r w:rsidRPr="00904E91">
              <w:rPr>
                <w:rFonts w:ascii="Times New Roman" w:hAnsi="Times New Roman" w:cs="Times New Roman"/>
                <w:b/>
                <w:color w:val="000000" w:themeColor="text1"/>
                <w:sz w:val="24"/>
                <w:szCs w:val="24"/>
              </w:rPr>
              <w:t>Действующая редакция</w:t>
            </w:r>
          </w:p>
        </w:tc>
        <w:tc>
          <w:tcPr>
            <w:tcW w:w="7768" w:type="dxa"/>
          </w:tcPr>
          <w:p w14:paraId="41C1E7EF" w14:textId="77777777" w:rsidR="00291D8C" w:rsidRPr="00904E91" w:rsidRDefault="00291D8C" w:rsidP="007B2193">
            <w:pPr>
              <w:jc w:val="center"/>
              <w:rPr>
                <w:rFonts w:ascii="Times New Roman" w:hAnsi="Times New Roman" w:cs="Times New Roman"/>
                <w:b/>
                <w:color w:val="000000" w:themeColor="text1"/>
                <w:sz w:val="24"/>
                <w:szCs w:val="24"/>
              </w:rPr>
            </w:pPr>
            <w:r w:rsidRPr="00904E91">
              <w:rPr>
                <w:rFonts w:ascii="Times New Roman" w:hAnsi="Times New Roman" w:cs="Times New Roman"/>
                <w:b/>
                <w:color w:val="000000" w:themeColor="text1"/>
                <w:sz w:val="24"/>
                <w:szCs w:val="24"/>
              </w:rPr>
              <w:t>Предлагаемая редакция</w:t>
            </w:r>
          </w:p>
        </w:tc>
      </w:tr>
      <w:tr w:rsidR="0086443A" w:rsidRPr="00904E91" w14:paraId="1B705176" w14:textId="77777777" w:rsidTr="008B02A8">
        <w:trPr>
          <w:trHeight w:val="399"/>
        </w:trPr>
        <w:tc>
          <w:tcPr>
            <w:tcW w:w="7797" w:type="dxa"/>
          </w:tcPr>
          <w:p w14:paraId="540803E4" w14:textId="3A69BD87" w:rsidR="002707B4" w:rsidRPr="00904E91" w:rsidRDefault="003A6888" w:rsidP="007B2193">
            <w:pPr>
              <w:jc w:val="center"/>
              <w:rPr>
                <w:rFonts w:ascii="Times New Roman" w:hAnsi="Times New Roman" w:cs="Times New Roman"/>
                <w:b/>
                <w:color w:val="000000" w:themeColor="text1"/>
                <w:sz w:val="24"/>
                <w:szCs w:val="24"/>
              </w:rPr>
            </w:pPr>
            <w:r w:rsidRPr="00904E91">
              <w:rPr>
                <w:rFonts w:ascii="Times New Roman" w:hAnsi="Times New Roman"/>
                <w:b/>
                <w:sz w:val="24"/>
                <w:szCs w:val="24"/>
              </w:rPr>
              <w:t>Среднесрочная тарифная политики</w:t>
            </w:r>
            <w:r w:rsidRPr="00904E91">
              <w:rPr>
                <w:rFonts w:ascii="Times New Roman" w:hAnsi="Times New Roman"/>
                <w:b/>
                <w:sz w:val="24"/>
                <w:szCs w:val="24"/>
                <w:lang w:val="ky-KG"/>
              </w:rPr>
              <w:t xml:space="preserve"> Кыргызской Республики</w:t>
            </w:r>
            <w:r w:rsidRPr="00904E91">
              <w:rPr>
                <w:rFonts w:ascii="Times New Roman" w:hAnsi="Times New Roman"/>
                <w:b/>
                <w:sz w:val="24"/>
                <w:szCs w:val="24"/>
              </w:rPr>
              <w:t xml:space="preserve"> на электрическую энергию на 2021</w:t>
            </w:r>
            <w:r w:rsidRPr="00904E91">
              <w:rPr>
                <w:rFonts w:ascii="Times New Roman" w:hAnsi="Times New Roman"/>
                <w:sz w:val="24"/>
                <w:szCs w:val="24"/>
              </w:rPr>
              <w:t>–</w:t>
            </w:r>
            <w:r w:rsidRPr="00904E91">
              <w:rPr>
                <w:rFonts w:ascii="Times New Roman" w:hAnsi="Times New Roman"/>
                <w:b/>
                <w:sz w:val="24"/>
                <w:szCs w:val="24"/>
              </w:rPr>
              <w:t>2025 годы</w:t>
            </w:r>
          </w:p>
        </w:tc>
        <w:tc>
          <w:tcPr>
            <w:tcW w:w="7768" w:type="dxa"/>
          </w:tcPr>
          <w:p w14:paraId="528A3717" w14:textId="4CC55AC9" w:rsidR="00A464B0" w:rsidRPr="00904E91" w:rsidRDefault="003A6888" w:rsidP="007B2193">
            <w:pPr>
              <w:jc w:val="center"/>
              <w:rPr>
                <w:rFonts w:ascii="Times New Roman" w:hAnsi="Times New Roman" w:cs="Times New Roman"/>
                <w:b/>
                <w:color w:val="000000" w:themeColor="text1"/>
                <w:sz w:val="24"/>
                <w:szCs w:val="24"/>
              </w:rPr>
            </w:pPr>
            <w:r w:rsidRPr="00904E91">
              <w:rPr>
                <w:rFonts w:ascii="Times New Roman" w:hAnsi="Times New Roman"/>
                <w:b/>
                <w:sz w:val="24"/>
                <w:szCs w:val="24"/>
              </w:rPr>
              <w:t>Среднесрочная тарифная политики</w:t>
            </w:r>
            <w:r w:rsidRPr="00904E91">
              <w:rPr>
                <w:rFonts w:ascii="Times New Roman" w:hAnsi="Times New Roman"/>
                <w:b/>
                <w:sz w:val="24"/>
                <w:szCs w:val="24"/>
                <w:lang w:val="ky-KG"/>
              </w:rPr>
              <w:t xml:space="preserve"> Кыргызской Республики</w:t>
            </w:r>
            <w:r w:rsidRPr="00904E91">
              <w:rPr>
                <w:rFonts w:ascii="Times New Roman" w:hAnsi="Times New Roman"/>
                <w:b/>
                <w:sz w:val="24"/>
                <w:szCs w:val="24"/>
              </w:rPr>
              <w:t xml:space="preserve"> на электрическую энергию на 2021</w:t>
            </w:r>
            <w:r w:rsidRPr="00904E91">
              <w:rPr>
                <w:rFonts w:ascii="Times New Roman" w:hAnsi="Times New Roman"/>
                <w:sz w:val="24"/>
                <w:szCs w:val="24"/>
              </w:rPr>
              <w:t>–</w:t>
            </w:r>
            <w:r w:rsidRPr="00904E91">
              <w:rPr>
                <w:rFonts w:ascii="Times New Roman" w:hAnsi="Times New Roman"/>
                <w:b/>
                <w:sz w:val="24"/>
                <w:szCs w:val="24"/>
              </w:rPr>
              <w:t>2025 годы</w:t>
            </w:r>
          </w:p>
        </w:tc>
      </w:tr>
      <w:tr w:rsidR="00EF194B" w:rsidRPr="00904E91" w14:paraId="610A9B5B" w14:textId="77777777" w:rsidTr="008B02A8">
        <w:trPr>
          <w:trHeight w:val="983"/>
        </w:trPr>
        <w:tc>
          <w:tcPr>
            <w:tcW w:w="7797" w:type="dxa"/>
          </w:tcPr>
          <w:p w14:paraId="5C15F74E" w14:textId="77777777" w:rsidR="002B5A49" w:rsidRPr="002B5A49" w:rsidRDefault="002B5A49" w:rsidP="002B5A49">
            <w:pPr>
              <w:ind w:firstLine="720"/>
              <w:jc w:val="center"/>
              <w:rPr>
                <w:rFonts w:ascii="Times New Roman" w:hAnsi="Times New Roman"/>
                <w:b/>
                <w:bCs/>
                <w:sz w:val="24"/>
                <w:szCs w:val="24"/>
              </w:rPr>
            </w:pPr>
            <w:r w:rsidRPr="002B5A49">
              <w:rPr>
                <w:rFonts w:ascii="Times New Roman" w:hAnsi="Times New Roman"/>
                <w:b/>
                <w:bCs/>
                <w:sz w:val="24"/>
                <w:szCs w:val="24"/>
              </w:rPr>
              <w:t>Глава 3. Тарифы</w:t>
            </w:r>
          </w:p>
          <w:p w14:paraId="6627949A" w14:textId="77777777" w:rsidR="002B5A49" w:rsidRPr="002B5A49" w:rsidRDefault="002B5A49" w:rsidP="002B5A49">
            <w:pPr>
              <w:ind w:firstLine="720"/>
              <w:jc w:val="both"/>
              <w:rPr>
                <w:rFonts w:ascii="Times New Roman" w:hAnsi="Times New Roman"/>
                <w:b/>
                <w:bCs/>
                <w:sz w:val="24"/>
                <w:szCs w:val="24"/>
              </w:rPr>
            </w:pPr>
            <w:r w:rsidRPr="002B5A49">
              <w:rPr>
                <w:rFonts w:ascii="Times New Roman" w:hAnsi="Times New Roman"/>
                <w:b/>
                <w:bCs/>
                <w:sz w:val="24"/>
                <w:szCs w:val="24"/>
              </w:rPr>
              <w:t>Население</w:t>
            </w:r>
          </w:p>
          <w:p w14:paraId="299FD0F2" w14:textId="77777777"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t xml:space="preserve">Во избежание внезапных экономических трудностей у населения при оплате счетов за электрическую энергию, ССТП предусматривается ежегодная корректировка тарифов на электрическую энергию на уровень фактической инфляции за предыдущий год. В тоже время социальная ориентированность тарифов для населения направлена на экономное расходование электрической энергии путем сохранения предельного порога ежемесячного объема потребления электрической энергии в объеме </w:t>
            </w:r>
            <w:r w:rsidRPr="00495F52">
              <w:rPr>
                <w:rFonts w:ascii="Times New Roman" w:hAnsi="Times New Roman"/>
                <w:b/>
                <w:strike/>
                <w:sz w:val="24"/>
                <w:szCs w:val="24"/>
              </w:rPr>
              <w:t>700</w:t>
            </w:r>
            <w:r w:rsidRPr="002B5A49">
              <w:rPr>
                <w:rFonts w:ascii="Times New Roman" w:hAnsi="Times New Roman"/>
                <w:sz w:val="24"/>
                <w:szCs w:val="24"/>
              </w:rPr>
              <w:t xml:space="preserve">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xml:space="preserve"> (за исключением бытовых потребителей, проживающих в высокогорных районах и отдаленных труднодоступных зонах). Учитывая суровые климатические условия и более длительный осенне-зимний период, для бытовых потребителей, проживающих в высокогорных районах и отдаленных труднодоступных зонах, предельный порог ежемесячного объема льготного потребления электрической энергии в объеме </w:t>
            </w:r>
            <w:r w:rsidRPr="00495F52">
              <w:rPr>
                <w:rFonts w:ascii="Times New Roman" w:hAnsi="Times New Roman"/>
                <w:b/>
                <w:strike/>
                <w:sz w:val="24"/>
                <w:szCs w:val="24"/>
              </w:rPr>
              <w:t>700</w:t>
            </w:r>
            <w:r w:rsidRPr="002B5A49">
              <w:rPr>
                <w:rFonts w:ascii="Times New Roman" w:hAnsi="Times New Roman"/>
                <w:sz w:val="24"/>
                <w:szCs w:val="24"/>
              </w:rPr>
              <w:t xml:space="preserve">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xml:space="preserve"> устанавливаться не будет.</w:t>
            </w:r>
          </w:p>
          <w:p w14:paraId="205122AF" w14:textId="77777777"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t>В целях оказания адресной социальной поддержки малообеспеченным семьям, получающим ежемесячное пособие нуждающимся гражданам (семьям), имеющим детей до 16 лет, - "</w:t>
            </w:r>
            <w:proofErr w:type="spellStart"/>
            <w:r w:rsidRPr="002B5A49">
              <w:rPr>
                <w:rFonts w:ascii="Times New Roman" w:hAnsi="Times New Roman"/>
                <w:sz w:val="24"/>
                <w:szCs w:val="24"/>
              </w:rPr>
              <w:t>уй-булого</w:t>
            </w:r>
            <w:proofErr w:type="spellEnd"/>
            <w:r w:rsidRPr="002B5A49">
              <w:rPr>
                <w:rFonts w:ascii="Times New Roman" w:hAnsi="Times New Roman"/>
                <w:sz w:val="24"/>
                <w:szCs w:val="24"/>
              </w:rPr>
              <w:t xml:space="preserve"> комок", устанавливаются отдельные тарифы на электрическую энергию при потреблении в объеме до </w:t>
            </w:r>
            <w:r w:rsidRPr="00495F52">
              <w:rPr>
                <w:rFonts w:ascii="Times New Roman" w:hAnsi="Times New Roman"/>
                <w:b/>
                <w:strike/>
                <w:sz w:val="24"/>
                <w:szCs w:val="24"/>
              </w:rPr>
              <w:t>700</w:t>
            </w:r>
            <w:r w:rsidRPr="002B5A49">
              <w:rPr>
                <w:rFonts w:ascii="Times New Roman" w:hAnsi="Times New Roman"/>
                <w:sz w:val="24"/>
                <w:szCs w:val="24"/>
              </w:rPr>
              <w:t xml:space="preserve">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xml:space="preserve"> в месяц согласно списку, представляемому Министерством труда, социального обеспечения и миграции Кыргызской Республики.</w:t>
            </w:r>
          </w:p>
          <w:p w14:paraId="68365574" w14:textId="77777777"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t xml:space="preserve">Для бытовых потребителей, превысивших ежемесячную норму потребления, тарифы на электрическую энергию будут устанавливаться в размере 216 </w:t>
            </w:r>
            <w:proofErr w:type="spellStart"/>
            <w:r w:rsidRPr="002B5A49">
              <w:rPr>
                <w:rFonts w:ascii="Times New Roman" w:hAnsi="Times New Roman"/>
                <w:sz w:val="24"/>
                <w:szCs w:val="24"/>
              </w:rPr>
              <w:t>тыйын</w:t>
            </w:r>
            <w:proofErr w:type="spellEnd"/>
            <w:r w:rsidRPr="002B5A49">
              <w:rPr>
                <w:rFonts w:ascii="Times New Roman" w:hAnsi="Times New Roman"/>
                <w:sz w:val="24"/>
                <w:szCs w:val="24"/>
              </w:rPr>
              <w:t xml:space="preserve"> за 1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которые также будут корректироваться на уровень фактической инфляции за предыдущий год.</w:t>
            </w:r>
          </w:p>
          <w:p w14:paraId="515021B1" w14:textId="77777777"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lastRenderedPageBreak/>
              <w:t xml:space="preserve">Для бытовых потребителей, желающих использовать электроэнергию без ограничения потребления и мощности, устанавливается отдельный тариф на электроэнергию в соответствии с заключенным с </w:t>
            </w:r>
            <w:proofErr w:type="spellStart"/>
            <w:r w:rsidRPr="002B5A49">
              <w:rPr>
                <w:rFonts w:ascii="Times New Roman" w:hAnsi="Times New Roman"/>
                <w:sz w:val="24"/>
                <w:szCs w:val="24"/>
              </w:rPr>
              <w:t>электроснабжающей</w:t>
            </w:r>
            <w:proofErr w:type="spellEnd"/>
            <w:r w:rsidRPr="002B5A49">
              <w:rPr>
                <w:rFonts w:ascii="Times New Roman" w:hAnsi="Times New Roman"/>
                <w:sz w:val="24"/>
                <w:szCs w:val="24"/>
              </w:rPr>
              <w:t xml:space="preserve"> организацией договором в размере </w:t>
            </w:r>
            <w:r w:rsidRPr="00C15757">
              <w:rPr>
                <w:rFonts w:ascii="Times New Roman" w:hAnsi="Times New Roman"/>
                <w:sz w:val="24"/>
                <w:szCs w:val="24"/>
              </w:rPr>
              <w:t xml:space="preserve">252 </w:t>
            </w:r>
            <w:proofErr w:type="spellStart"/>
            <w:r w:rsidRPr="002B5A49">
              <w:rPr>
                <w:rFonts w:ascii="Times New Roman" w:hAnsi="Times New Roman"/>
                <w:sz w:val="24"/>
                <w:szCs w:val="24"/>
              </w:rPr>
              <w:t>тыйына</w:t>
            </w:r>
            <w:proofErr w:type="spellEnd"/>
            <w:r w:rsidRPr="002B5A49">
              <w:rPr>
                <w:rFonts w:ascii="Times New Roman" w:hAnsi="Times New Roman"/>
                <w:sz w:val="24"/>
                <w:szCs w:val="24"/>
              </w:rPr>
              <w:t xml:space="preserve"> за 1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xml:space="preserve"> с корректировкой на повышающий коэффициент 2,0.</w:t>
            </w:r>
          </w:p>
          <w:p w14:paraId="72D25E1F" w14:textId="77777777" w:rsidR="002B5A49" w:rsidRPr="002B5A49" w:rsidRDefault="002B5A49" w:rsidP="002B5A49">
            <w:pPr>
              <w:ind w:firstLine="720"/>
              <w:jc w:val="both"/>
              <w:rPr>
                <w:rFonts w:ascii="Times New Roman" w:hAnsi="Times New Roman"/>
                <w:b/>
                <w:bCs/>
                <w:sz w:val="24"/>
                <w:szCs w:val="24"/>
              </w:rPr>
            </w:pPr>
            <w:r w:rsidRPr="002B5A49">
              <w:rPr>
                <w:rFonts w:ascii="Times New Roman" w:hAnsi="Times New Roman"/>
                <w:b/>
                <w:bCs/>
                <w:sz w:val="24"/>
                <w:szCs w:val="24"/>
              </w:rPr>
              <w:t>Насосные станции</w:t>
            </w:r>
          </w:p>
          <w:p w14:paraId="27EDA219" w14:textId="77777777" w:rsidR="002B5A49" w:rsidRPr="00495F52" w:rsidRDefault="002B5A49" w:rsidP="002B5A49">
            <w:pPr>
              <w:ind w:firstLine="720"/>
              <w:jc w:val="both"/>
              <w:rPr>
                <w:rFonts w:ascii="Times New Roman" w:hAnsi="Times New Roman"/>
                <w:b/>
                <w:strike/>
                <w:sz w:val="24"/>
                <w:szCs w:val="24"/>
              </w:rPr>
            </w:pPr>
            <w:r w:rsidRPr="00495F52">
              <w:rPr>
                <w:rFonts w:ascii="Times New Roman" w:hAnsi="Times New Roman"/>
                <w:sz w:val="24"/>
                <w:szCs w:val="24"/>
              </w:rPr>
              <w:t xml:space="preserve">Для насосных станций и скважин, обеспечивающих население питьевой водой, а также водой для полива сельскохозяйственных угодий, тариф на электрическую энергию устанавливается на уровне тарифа для бытовых потребителей (населения) в размере </w:t>
            </w:r>
            <w:r w:rsidRPr="00495F52">
              <w:rPr>
                <w:rFonts w:ascii="Times New Roman" w:hAnsi="Times New Roman"/>
                <w:b/>
                <w:strike/>
                <w:sz w:val="24"/>
                <w:szCs w:val="24"/>
              </w:rPr>
              <w:t xml:space="preserve">109,5 </w:t>
            </w:r>
            <w:proofErr w:type="spellStart"/>
            <w:r w:rsidRPr="00495F52">
              <w:rPr>
                <w:rFonts w:ascii="Times New Roman" w:hAnsi="Times New Roman"/>
                <w:sz w:val="24"/>
                <w:szCs w:val="24"/>
              </w:rPr>
              <w:t>тыйын</w:t>
            </w:r>
            <w:proofErr w:type="spellEnd"/>
            <w:r w:rsidRPr="00495F52">
              <w:rPr>
                <w:rFonts w:ascii="Times New Roman" w:hAnsi="Times New Roman"/>
                <w:sz w:val="24"/>
                <w:szCs w:val="24"/>
              </w:rPr>
              <w:t xml:space="preserve"> за 1 </w:t>
            </w:r>
            <w:proofErr w:type="spellStart"/>
            <w:r w:rsidRPr="00495F52">
              <w:rPr>
                <w:rFonts w:ascii="Times New Roman" w:hAnsi="Times New Roman"/>
                <w:sz w:val="24"/>
                <w:szCs w:val="24"/>
              </w:rPr>
              <w:t>кВт.ч</w:t>
            </w:r>
            <w:proofErr w:type="spellEnd"/>
            <w:r w:rsidRPr="00495F52">
              <w:rPr>
                <w:rFonts w:ascii="Times New Roman" w:hAnsi="Times New Roman"/>
                <w:sz w:val="24"/>
                <w:szCs w:val="24"/>
              </w:rPr>
              <w:t xml:space="preserve"> (без учета налогов). Данный тариф будет ежегодно</w:t>
            </w:r>
            <w:r w:rsidRPr="00495F52">
              <w:rPr>
                <w:rFonts w:ascii="Times New Roman" w:hAnsi="Times New Roman"/>
                <w:b/>
                <w:strike/>
                <w:sz w:val="24"/>
                <w:szCs w:val="24"/>
              </w:rPr>
              <w:t xml:space="preserve"> увеличиваться в соответствии с темпами роста тарифа для бытовых потребителей.</w:t>
            </w:r>
          </w:p>
          <w:p w14:paraId="4222471B" w14:textId="77777777" w:rsidR="00495F52" w:rsidRDefault="00495F52" w:rsidP="002B5A49">
            <w:pPr>
              <w:ind w:firstLine="720"/>
              <w:jc w:val="both"/>
              <w:rPr>
                <w:rFonts w:ascii="Times New Roman" w:hAnsi="Times New Roman"/>
                <w:b/>
                <w:bCs/>
                <w:sz w:val="24"/>
                <w:szCs w:val="24"/>
              </w:rPr>
            </w:pPr>
          </w:p>
          <w:p w14:paraId="0EA7FCE7" w14:textId="77777777" w:rsidR="002B5A49" w:rsidRPr="002B5A49" w:rsidRDefault="002B5A49" w:rsidP="002B5A49">
            <w:pPr>
              <w:ind w:firstLine="720"/>
              <w:jc w:val="both"/>
              <w:rPr>
                <w:rFonts w:ascii="Times New Roman" w:hAnsi="Times New Roman"/>
                <w:b/>
                <w:bCs/>
                <w:sz w:val="24"/>
                <w:szCs w:val="24"/>
              </w:rPr>
            </w:pPr>
            <w:r w:rsidRPr="002B5A49">
              <w:rPr>
                <w:rFonts w:ascii="Times New Roman" w:hAnsi="Times New Roman"/>
                <w:b/>
                <w:bCs/>
                <w:sz w:val="24"/>
                <w:szCs w:val="24"/>
              </w:rPr>
              <w:t>Электрический транспорт</w:t>
            </w:r>
          </w:p>
          <w:p w14:paraId="0B9F64BD" w14:textId="77777777" w:rsidR="002B5A49" w:rsidRPr="00D72AD0" w:rsidRDefault="002B5A49" w:rsidP="002B5A49">
            <w:pPr>
              <w:ind w:firstLine="720"/>
              <w:jc w:val="both"/>
              <w:rPr>
                <w:rFonts w:ascii="Times New Roman" w:hAnsi="Times New Roman"/>
                <w:b/>
                <w:bCs/>
                <w:strike/>
                <w:sz w:val="24"/>
                <w:szCs w:val="24"/>
              </w:rPr>
            </w:pPr>
            <w:r w:rsidRPr="00D72AD0">
              <w:rPr>
                <w:rFonts w:ascii="Times New Roman" w:hAnsi="Times New Roman"/>
                <w:b/>
                <w:bCs/>
                <w:strike/>
                <w:sz w:val="24"/>
                <w:szCs w:val="24"/>
              </w:rPr>
              <w:t xml:space="preserve">Для данной категории потребителей предусматривается ежегодная корректировка тарифов на электрическую энергию на уровень фактической инфляции за предыдущий год, в результате соответствующий тариф в 2021 году составит 168 </w:t>
            </w:r>
            <w:proofErr w:type="spellStart"/>
            <w:r w:rsidRPr="00D72AD0">
              <w:rPr>
                <w:rFonts w:ascii="Times New Roman" w:hAnsi="Times New Roman"/>
                <w:b/>
                <w:bCs/>
                <w:strike/>
                <w:sz w:val="24"/>
                <w:szCs w:val="24"/>
              </w:rPr>
              <w:t>тыйын</w:t>
            </w:r>
            <w:proofErr w:type="spellEnd"/>
            <w:r w:rsidRPr="00D72AD0">
              <w:rPr>
                <w:rFonts w:ascii="Times New Roman" w:hAnsi="Times New Roman"/>
                <w:b/>
                <w:bCs/>
                <w:strike/>
                <w:sz w:val="24"/>
                <w:szCs w:val="24"/>
              </w:rPr>
              <w:t xml:space="preserve"> за 1 </w:t>
            </w:r>
            <w:proofErr w:type="spellStart"/>
            <w:r w:rsidRPr="00D72AD0">
              <w:rPr>
                <w:rFonts w:ascii="Times New Roman" w:hAnsi="Times New Roman"/>
                <w:b/>
                <w:bCs/>
                <w:strike/>
                <w:sz w:val="24"/>
                <w:szCs w:val="24"/>
              </w:rPr>
              <w:t>кВт.ч</w:t>
            </w:r>
            <w:proofErr w:type="spellEnd"/>
            <w:r w:rsidRPr="00D72AD0">
              <w:rPr>
                <w:rFonts w:ascii="Times New Roman" w:hAnsi="Times New Roman"/>
                <w:b/>
                <w:bCs/>
                <w:strike/>
                <w:sz w:val="24"/>
                <w:szCs w:val="24"/>
              </w:rPr>
              <w:t xml:space="preserve"> (без учета налогов).</w:t>
            </w:r>
            <w:r w:rsidRPr="00D72AD0">
              <w:rPr>
                <w:rFonts w:ascii="Times New Roman" w:hAnsi="Times New Roman"/>
                <w:strike/>
                <w:sz w:val="24"/>
                <w:szCs w:val="24"/>
              </w:rPr>
              <w:t xml:space="preserve"> </w:t>
            </w:r>
            <w:r w:rsidRPr="00D72AD0">
              <w:rPr>
                <w:rFonts w:ascii="Times New Roman" w:hAnsi="Times New Roman"/>
                <w:b/>
                <w:bCs/>
                <w:strike/>
                <w:sz w:val="24"/>
                <w:szCs w:val="24"/>
              </w:rPr>
              <w:t>Настоящая ССТП предусматривает применение указанного тарифа также для общественных станций по зарядке электромобилей.</w:t>
            </w:r>
          </w:p>
          <w:p w14:paraId="15C0CCAE" w14:textId="77777777" w:rsidR="00EF194B" w:rsidRDefault="00EF194B" w:rsidP="007B2193">
            <w:pPr>
              <w:ind w:firstLine="720"/>
              <w:jc w:val="both"/>
              <w:rPr>
                <w:rFonts w:ascii="Times New Roman" w:hAnsi="Times New Roman"/>
                <w:b/>
                <w:sz w:val="24"/>
                <w:szCs w:val="24"/>
              </w:rPr>
            </w:pPr>
          </w:p>
          <w:p w14:paraId="2078F951" w14:textId="77777777" w:rsidR="008B02A8" w:rsidRDefault="008B02A8" w:rsidP="007B2193">
            <w:pPr>
              <w:ind w:firstLine="720"/>
              <w:jc w:val="both"/>
              <w:rPr>
                <w:rFonts w:ascii="Times New Roman" w:hAnsi="Times New Roman"/>
                <w:b/>
                <w:sz w:val="24"/>
                <w:szCs w:val="24"/>
              </w:rPr>
            </w:pPr>
          </w:p>
          <w:p w14:paraId="5C01648D" w14:textId="77777777" w:rsidR="008B02A8" w:rsidRDefault="008B02A8" w:rsidP="007B2193">
            <w:pPr>
              <w:ind w:firstLine="720"/>
              <w:jc w:val="both"/>
              <w:rPr>
                <w:rFonts w:ascii="Times New Roman" w:hAnsi="Times New Roman"/>
                <w:b/>
                <w:sz w:val="24"/>
                <w:szCs w:val="24"/>
              </w:rPr>
            </w:pPr>
          </w:p>
          <w:p w14:paraId="3C7B640B" w14:textId="77777777" w:rsidR="008B02A8" w:rsidRDefault="008B02A8" w:rsidP="007B2193">
            <w:pPr>
              <w:ind w:firstLine="720"/>
              <w:jc w:val="both"/>
              <w:rPr>
                <w:rFonts w:ascii="Times New Roman" w:hAnsi="Times New Roman"/>
                <w:b/>
                <w:sz w:val="24"/>
                <w:szCs w:val="24"/>
              </w:rPr>
            </w:pPr>
          </w:p>
          <w:p w14:paraId="64B9C645" w14:textId="77777777" w:rsidR="008B02A8" w:rsidRDefault="008B02A8" w:rsidP="007B2193">
            <w:pPr>
              <w:ind w:firstLine="720"/>
              <w:jc w:val="both"/>
              <w:rPr>
                <w:rFonts w:ascii="Times New Roman" w:hAnsi="Times New Roman"/>
                <w:b/>
                <w:sz w:val="24"/>
                <w:szCs w:val="24"/>
              </w:rPr>
            </w:pPr>
          </w:p>
          <w:p w14:paraId="45F841D2" w14:textId="77777777" w:rsidR="008B02A8" w:rsidRDefault="008B02A8" w:rsidP="007B2193">
            <w:pPr>
              <w:ind w:firstLine="720"/>
              <w:jc w:val="both"/>
              <w:rPr>
                <w:rFonts w:ascii="Times New Roman" w:hAnsi="Times New Roman"/>
                <w:b/>
                <w:sz w:val="24"/>
                <w:szCs w:val="24"/>
              </w:rPr>
            </w:pPr>
          </w:p>
          <w:p w14:paraId="6001FFB0" w14:textId="77777777" w:rsidR="008B02A8" w:rsidRDefault="008B02A8" w:rsidP="007B2193">
            <w:pPr>
              <w:ind w:firstLine="720"/>
              <w:jc w:val="both"/>
              <w:rPr>
                <w:rFonts w:ascii="Times New Roman" w:hAnsi="Times New Roman"/>
                <w:b/>
                <w:sz w:val="24"/>
                <w:szCs w:val="24"/>
              </w:rPr>
            </w:pPr>
          </w:p>
          <w:p w14:paraId="47BADA14" w14:textId="77777777" w:rsidR="008B02A8" w:rsidRDefault="008B02A8" w:rsidP="007B2193">
            <w:pPr>
              <w:ind w:firstLine="720"/>
              <w:jc w:val="both"/>
              <w:rPr>
                <w:rFonts w:ascii="Times New Roman" w:hAnsi="Times New Roman"/>
                <w:b/>
                <w:sz w:val="24"/>
                <w:szCs w:val="24"/>
              </w:rPr>
            </w:pPr>
          </w:p>
          <w:p w14:paraId="664D149E" w14:textId="77777777" w:rsidR="008B02A8" w:rsidRDefault="008B02A8" w:rsidP="007B2193">
            <w:pPr>
              <w:ind w:firstLine="720"/>
              <w:jc w:val="both"/>
              <w:rPr>
                <w:rFonts w:ascii="Times New Roman" w:hAnsi="Times New Roman"/>
                <w:b/>
                <w:sz w:val="24"/>
                <w:szCs w:val="24"/>
              </w:rPr>
            </w:pPr>
          </w:p>
          <w:p w14:paraId="361CEC0F" w14:textId="77777777" w:rsidR="008B02A8" w:rsidRDefault="008B02A8" w:rsidP="007B2193">
            <w:pPr>
              <w:ind w:firstLine="720"/>
              <w:jc w:val="both"/>
              <w:rPr>
                <w:rFonts w:ascii="Times New Roman" w:hAnsi="Times New Roman"/>
                <w:b/>
                <w:sz w:val="24"/>
                <w:szCs w:val="24"/>
              </w:rPr>
            </w:pPr>
          </w:p>
          <w:p w14:paraId="0E98BC31" w14:textId="77777777" w:rsidR="008B02A8" w:rsidRDefault="008B02A8" w:rsidP="007B2193">
            <w:pPr>
              <w:ind w:firstLine="720"/>
              <w:jc w:val="both"/>
              <w:rPr>
                <w:rFonts w:ascii="Times New Roman" w:hAnsi="Times New Roman"/>
                <w:b/>
                <w:sz w:val="24"/>
                <w:szCs w:val="24"/>
              </w:rPr>
            </w:pPr>
          </w:p>
          <w:p w14:paraId="147854E2" w14:textId="77777777" w:rsidR="008B02A8" w:rsidRDefault="008B02A8" w:rsidP="007B2193">
            <w:pPr>
              <w:ind w:firstLine="720"/>
              <w:jc w:val="both"/>
              <w:rPr>
                <w:rFonts w:ascii="Times New Roman" w:hAnsi="Times New Roman"/>
                <w:b/>
                <w:sz w:val="24"/>
                <w:szCs w:val="24"/>
              </w:rPr>
            </w:pPr>
          </w:p>
          <w:p w14:paraId="675D149A" w14:textId="77777777" w:rsidR="008B02A8" w:rsidRDefault="008B02A8" w:rsidP="007B2193">
            <w:pPr>
              <w:ind w:firstLine="720"/>
              <w:jc w:val="both"/>
              <w:rPr>
                <w:rFonts w:ascii="Times New Roman" w:hAnsi="Times New Roman"/>
                <w:b/>
                <w:sz w:val="24"/>
                <w:szCs w:val="24"/>
              </w:rPr>
            </w:pPr>
          </w:p>
          <w:p w14:paraId="60757323" w14:textId="77777777" w:rsidR="008B02A8" w:rsidRPr="008B02A8" w:rsidRDefault="008B02A8" w:rsidP="008B02A8">
            <w:pPr>
              <w:pStyle w:val="tkZagolovok5"/>
              <w:spacing w:before="0" w:after="0" w:line="240" w:lineRule="auto"/>
              <w:rPr>
                <w:rFonts w:ascii="Times New Roman" w:hAnsi="Times New Roman" w:cs="Times New Roman"/>
                <w:sz w:val="24"/>
                <w:szCs w:val="24"/>
              </w:rPr>
            </w:pPr>
            <w:r w:rsidRPr="008B02A8">
              <w:rPr>
                <w:rFonts w:ascii="Times New Roman" w:hAnsi="Times New Roman" w:cs="Times New Roman"/>
                <w:sz w:val="24"/>
                <w:szCs w:val="24"/>
              </w:rPr>
              <w:lastRenderedPageBreak/>
              <w:t xml:space="preserve">Детские учреждения </w:t>
            </w:r>
            <w:proofErr w:type="spellStart"/>
            <w:r w:rsidRPr="008B02A8">
              <w:rPr>
                <w:rFonts w:ascii="Times New Roman" w:hAnsi="Times New Roman" w:cs="Times New Roman"/>
                <w:sz w:val="24"/>
                <w:szCs w:val="24"/>
              </w:rPr>
              <w:t>интернатного</w:t>
            </w:r>
            <w:proofErr w:type="spellEnd"/>
            <w:r w:rsidRPr="008B02A8">
              <w:rPr>
                <w:rFonts w:ascii="Times New Roman" w:hAnsi="Times New Roman" w:cs="Times New Roman"/>
                <w:sz w:val="24"/>
                <w:szCs w:val="24"/>
              </w:rPr>
              <w:t xml:space="preserve"> типа, социальные стационарные и полустационарные учреждения для инвалидов и/или пожилых граждан</w:t>
            </w:r>
          </w:p>
          <w:p w14:paraId="14CEE4E0"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Для детских учреждений </w:t>
            </w:r>
            <w:proofErr w:type="spellStart"/>
            <w:r w:rsidRPr="008B02A8">
              <w:rPr>
                <w:rFonts w:ascii="Times New Roman" w:hAnsi="Times New Roman" w:cs="Times New Roman"/>
                <w:sz w:val="24"/>
                <w:szCs w:val="24"/>
              </w:rPr>
              <w:t>интернатного</w:t>
            </w:r>
            <w:proofErr w:type="spellEnd"/>
            <w:r w:rsidRPr="008B02A8">
              <w:rPr>
                <w:rFonts w:ascii="Times New Roman" w:hAnsi="Times New Roman" w:cs="Times New Roman"/>
                <w:sz w:val="24"/>
                <w:szCs w:val="24"/>
              </w:rPr>
              <w:t xml:space="preserve"> типа независимо от формы собственности, оказывающих социальные услуги детям, находящимся в трудной жизненной ситуации, имеющих свидетельство об аккредитации со стороны уполномоченного органа в сфере труда, социального обеспечения и миграции, удостоверяющее, что данное аккредитованное учреждение соответствует установленным требованиям, а также для социальных стационарных и полустационарных учреждений независимо от формы собственности, оказывающих социальные услуги инвалидам, пожилым гражданам и/или гражданам без определенного места жительства, при наличии подтверждения уполномоченного органа в сфере труда, социального обеспечения и миграции о социальной направленности деятельности учреждения ССТП предусматривает ежегодную корректировку тарифов на электрическую энергию на уровень фактической инфляции за предыдущий год. </w:t>
            </w:r>
            <w:r w:rsidRPr="008B02A8">
              <w:rPr>
                <w:rFonts w:ascii="Times New Roman" w:hAnsi="Times New Roman" w:cs="Times New Roman"/>
                <w:b/>
                <w:strike/>
                <w:sz w:val="24"/>
                <w:szCs w:val="24"/>
              </w:rPr>
              <w:t>В 2021 году соответствующий тариф составит 168</w:t>
            </w:r>
            <w:r w:rsidRPr="008B02A8">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w:t>
            </w:r>
          </w:p>
          <w:p w14:paraId="602F3313"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Примечание: подтверждение уполномоченного органа в сфере труда, социального обеспечения и миграции о социальной направленности деятельности для негосударственных социальных стационарных и полустационарных учреждений для инвалидов, пожилых граждан и/или граждан без определенного места жительства прекращается после утверждения Кабинетом Министров Кыргызской Республики порядка аккредитации стационарных и полустационарных учреждений социального обслуживания.</w:t>
            </w:r>
          </w:p>
          <w:p w14:paraId="0DC7479B" w14:textId="77777777" w:rsidR="008B02A8" w:rsidRPr="008B02A8" w:rsidRDefault="008B02A8" w:rsidP="008B02A8">
            <w:pPr>
              <w:pStyle w:val="tkZagolovok5"/>
              <w:spacing w:before="0" w:after="0" w:line="240" w:lineRule="auto"/>
              <w:rPr>
                <w:rFonts w:ascii="Times New Roman" w:hAnsi="Times New Roman" w:cs="Times New Roman"/>
                <w:sz w:val="24"/>
                <w:szCs w:val="24"/>
              </w:rPr>
            </w:pPr>
            <w:r w:rsidRPr="008B02A8">
              <w:rPr>
                <w:rFonts w:ascii="Times New Roman" w:hAnsi="Times New Roman" w:cs="Times New Roman"/>
                <w:sz w:val="24"/>
                <w:szCs w:val="24"/>
              </w:rPr>
              <w:t>Религиозные организации</w:t>
            </w:r>
          </w:p>
          <w:p w14:paraId="3112C7C5"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Настоящей ССТП предусматривается выделение религиозных организаций в отдельную группу потребителей с установлением тарифа на уровне </w:t>
            </w:r>
            <w:r w:rsidRPr="008B02A8">
              <w:rPr>
                <w:rFonts w:ascii="Times New Roman" w:hAnsi="Times New Roman" w:cs="Times New Roman"/>
                <w:b/>
                <w:strike/>
                <w:sz w:val="24"/>
                <w:szCs w:val="24"/>
              </w:rPr>
              <w:t xml:space="preserve">168 </w:t>
            </w:r>
            <w:proofErr w:type="spellStart"/>
            <w:r w:rsidRPr="008B02A8">
              <w:rPr>
                <w:rFonts w:ascii="Times New Roman" w:hAnsi="Times New Roman" w:cs="Times New Roman"/>
                <w:sz w:val="24"/>
                <w:szCs w:val="24"/>
              </w:rPr>
              <w:t>тыйын</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 с ежегодной корректировкой на уровень фактической инфляции за предыдущий год.</w:t>
            </w:r>
          </w:p>
          <w:p w14:paraId="3886AED4" w14:textId="77777777" w:rsidR="008B02A8" w:rsidRPr="008B02A8" w:rsidRDefault="008B02A8" w:rsidP="008B02A8">
            <w:pPr>
              <w:pStyle w:val="tkZagolovok5"/>
              <w:spacing w:before="0"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Промышленные, сельскохозяйственные, бюджетные и прочие </w:t>
            </w:r>
            <w:proofErr w:type="spellStart"/>
            <w:r w:rsidRPr="008B02A8">
              <w:rPr>
                <w:rFonts w:ascii="Times New Roman" w:hAnsi="Times New Roman" w:cs="Times New Roman"/>
                <w:sz w:val="24"/>
                <w:szCs w:val="24"/>
              </w:rPr>
              <w:t>небытовые</w:t>
            </w:r>
            <w:proofErr w:type="spellEnd"/>
            <w:r w:rsidRPr="008B02A8">
              <w:rPr>
                <w:rFonts w:ascii="Times New Roman" w:hAnsi="Times New Roman" w:cs="Times New Roman"/>
                <w:sz w:val="24"/>
                <w:szCs w:val="24"/>
              </w:rPr>
              <w:t xml:space="preserve"> потребители</w:t>
            </w:r>
          </w:p>
          <w:p w14:paraId="21EDC1D3"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Для промышленных, сельскохозяйственных и прочих </w:t>
            </w:r>
            <w:proofErr w:type="spellStart"/>
            <w:r w:rsidRPr="008B02A8">
              <w:rPr>
                <w:rFonts w:ascii="Times New Roman" w:hAnsi="Times New Roman" w:cs="Times New Roman"/>
                <w:sz w:val="24"/>
                <w:szCs w:val="24"/>
              </w:rPr>
              <w:t>небытовых</w:t>
            </w:r>
            <w:proofErr w:type="spellEnd"/>
            <w:r w:rsidRPr="008B02A8">
              <w:rPr>
                <w:rFonts w:ascii="Times New Roman" w:hAnsi="Times New Roman" w:cs="Times New Roman"/>
                <w:sz w:val="24"/>
                <w:szCs w:val="24"/>
              </w:rPr>
              <w:t xml:space="preserve"> потребителей оплата за потребленную электрическую энергию будет </w:t>
            </w:r>
            <w:r w:rsidRPr="008B02A8">
              <w:rPr>
                <w:rFonts w:ascii="Times New Roman" w:hAnsi="Times New Roman" w:cs="Times New Roman"/>
                <w:sz w:val="24"/>
                <w:szCs w:val="24"/>
              </w:rPr>
              <w:lastRenderedPageBreak/>
              <w:t xml:space="preserve">производиться по тарифу в размере </w:t>
            </w:r>
            <w:r w:rsidRPr="008B02A8">
              <w:rPr>
                <w:rFonts w:ascii="Times New Roman" w:hAnsi="Times New Roman" w:cs="Times New Roman"/>
                <w:b/>
                <w:strike/>
                <w:sz w:val="24"/>
                <w:szCs w:val="24"/>
              </w:rPr>
              <w:t>252</w:t>
            </w:r>
            <w:r w:rsidRPr="008B02A8">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тыйына</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w:t>
            </w:r>
          </w:p>
          <w:p w14:paraId="39318814"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Для бюджетных (все государственные и муниципальные учреждения, финансируемые из республиканского/местного бюджета) потребителей оплата за потребленную электрическую энергию будет производиться по тарифу в размере </w:t>
            </w:r>
            <w:r w:rsidRPr="00C15757">
              <w:rPr>
                <w:rFonts w:ascii="Times New Roman" w:hAnsi="Times New Roman" w:cs="Times New Roman"/>
                <w:sz w:val="24"/>
                <w:szCs w:val="24"/>
              </w:rPr>
              <w:t>340</w:t>
            </w:r>
            <w:r w:rsidRPr="008B02A8">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тыйына</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w:t>
            </w:r>
          </w:p>
          <w:p w14:paraId="3C3E4B98"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Для потребителей, имеющих контракты на электроснабжение с открытым акционерным обществом "Электрические станции" и открытым акционерным обществом "Национальная электрическая сеть Кыргызстана", тарифы устанавливаются решениями уполномоченного государственного органа по регулированию топливно-энергетического комплекса с учетом класса напряжения электрической энергии.</w:t>
            </w:r>
          </w:p>
          <w:p w14:paraId="3EF1E91E" w14:textId="0B54450E" w:rsidR="008B02A8" w:rsidRPr="00904E91" w:rsidRDefault="008B02A8" w:rsidP="007B2193">
            <w:pPr>
              <w:ind w:firstLine="720"/>
              <w:jc w:val="both"/>
              <w:rPr>
                <w:rFonts w:ascii="Times New Roman" w:hAnsi="Times New Roman"/>
                <w:b/>
                <w:sz w:val="24"/>
                <w:szCs w:val="24"/>
              </w:rPr>
            </w:pPr>
          </w:p>
        </w:tc>
        <w:tc>
          <w:tcPr>
            <w:tcW w:w="7768" w:type="dxa"/>
          </w:tcPr>
          <w:p w14:paraId="395BD23D" w14:textId="77777777" w:rsidR="002B5A49" w:rsidRPr="002B5A49" w:rsidRDefault="002B5A49" w:rsidP="002B5A49">
            <w:pPr>
              <w:ind w:firstLine="720"/>
              <w:jc w:val="center"/>
              <w:rPr>
                <w:rFonts w:ascii="Times New Roman" w:hAnsi="Times New Roman"/>
                <w:b/>
                <w:bCs/>
                <w:sz w:val="24"/>
                <w:szCs w:val="24"/>
              </w:rPr>
            </w:pPr>
            <w:r w:rsidRPr="002B5A49">
              <w:rPr>
                <w:rFonts w:ascii="Times New Roman" w:hAnsi="Times New Roman"/>
                <w:b/>
                <w:bCs/>
                <w:sz w:val="24"/>
                <w:szCs w:val="24"/>
              </w:rPr>
              <w:lastRenderedPageBreak/>
              <w:t>Глава 3. Тарифы</w:t>
            </w:r>
          </w:p>
          <w:p w14:paraId="129D33EC" w14:textId="77777777" w:rsidR="002B5A49" w:rsidRPr="002B5A49" w:rsidRDefault="002B5A49" w:rsidP="002B5A49">
            <w:pPr>
              <w:ind w:firstLine="720"/>
              <w:jc w:val="both"/>
              <w:rPr>
                <w:rFonts w:ascii="Times New Roman" w:hAnsi="Times New Roman"/>
                <w:b/>
                <w:bCs/>
                <w:sz w:val="24"/>
                <w:szCs w:val="24"/>
              </w:rPr>
            </w:pPr>
            <w:r w:rsidRPr="002B5A49">
              <w:rPr>
                <w:rFonts w:ascii="Times New Roman" w:hAnsi="Times New Roman"/>
                <w:b/>
                <w:bCs/>
                <w:sz w:val="24"/>
                <w:szCs w:val="24"/>
              </w:rPr>
              <w:t>Население</w:t>
            </w:r>
          </w:p>
          <w:p w14:paraId="33DD9C55" w14:textId="6354DE96"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t xml:space="preserve">Во избежание внезапных экономических трудностей у населения при оплате счетов за электрическую энергию, ССТП предусматривается ежегодная корректировка тарифов на электрическую энергию на уровень фактической инфляции за предыдущий год. В тоже время социальная ориентированность тарифов для населения направлена на экономное расходование электрической энергии путем сохранения предельного порога ежемесячного объема потребления электрической энергии в объеме </w:t>
            </w:r>
            <w:r w:rsidR="00495F52">
              <w:rPr>
                <w:rFonts w:ascii="Times New Roman" w:hAnsi="Times New Roman"/>
                <w:b/>
                <w:sz w:val="24"/>
                <w:szCs w:val="24"/>
              </w:rPr>
              <w:t>15</w:t>
            </w:r>
            <w:r w:rsidR="00495F52" w:rsidRPr="00495F52">
              <w:rPr>
                <w:rFonts w:ascii="Times New Roman" w:hAnsi="Times New Roman"/>
                <w:b/>
                <w:sz w:val="24"/>
                <w:szCs w:val="24"/>
              </w:rPr>
              <w:t>00</w:t>
            </w:r>
            <w:r w:rsidRPr="002B5A49">
              <w:rPr>
                <w:rFonts w:ascii="Times New Roman" w:hAnsi="Times New Roman"/>
                <w:sz w:val="24"/>
                <w:szCs w:val="24"/>
              </w:rPr>
              <w:t xml:space="preserve"> </w:t>
            </w:r>
            <w:proofErr w:type="spellStart"/>
            <w:r w:rsidRPr="002B5A49">
              <w:rPr>
                <w:rFonts w:ascii="Times New Roman" w:hAnsi="Times New Roman"/>
                <w:sz w:val="24"/>
                <w:szCs w:val="24"/>
              </w:rPr>
              <w:t>кВт.ч</w:t>
            </w:r>
            <w:proofErr w:type="spellEnd"/>
            <w:r w:rsidR="00D917FB">
              <w:rPr>
                <w:rFonts w:ascii="Times New Roman" w:hAnsi="Times New Roman"/>
                <w:sz w:val="24"/>
                <w:szCs w:val="24"/>
              </w:rPr>
              <w:t xml:space="preserve"> </w:t>
            </w:r>
            <w:r w:rsidRPr="002B5A49">
              <w:rPr>
                <w:rFonts w:ascii="Times New Roman" w:hAnsi="Times New Roman"/>
                <w:sz w:val="24"/>
                <w:szCs w:val="24"/>
              </w:rPr>
              <w:t xml:space="preserve">(за исключением бытовых потребителей, проживающих в высокогорных районах и отдаленных труднодоступных зонах). Учитывая суровые климатические условия и более длительный осенне-зимний период, для бытовых потребителей, проживающих в высокогорных районах и отдаленных труднодоступных зонах, предельный порог ежемесячного объема льготного потребления электрической энергии в объеме </w:t>
            </w:r>
            <w:r w:rsidR="00495F52">
              <w:rPr>
                <w:rFonts w:ascii="Times New Roman" w:hAnsi="Times New Roman"/>
                <w:b/>
                <w:sz w:val="24"/>
                <w:szCs w:val="24"/>
              </w:rPr>
              <w:t>15</w:t>
            </w:r>
            <w:r w:rsidR="00D917FB" w:rsidRPr="00D917FB">
              <w:rPr>
                <w:rFonts w:ascii="Times New Roman" w:hAnsi="Times New Roman"/>
                <w:b/>
                <w:sz w:val="24"/>
                <w:szCs w:val="24"/>
              </w:rPr>
              <w:t xml:space="preserve">00 </w:t>
            </w:r>
            <w:proofErr w:type="spellStart"/>
            <w:r w:rsidR="00D917FB" w:rsidRPr="00495F52">
              <w:rPr>
                <w:rFonts w:ascii="Times New Roman" w:hAnsi="Times New Roman"/>
                <w:sz w:val="24"/>
                <w:szCs w:val="24"/>
              </w:rPr>
              <w:t>кВт.ч</w:t>
            </w:r>
            <w:proofErr w:type="spellEnd"/>
            <w:r w:rsidR="00D917FB" w:rsidRPr="00D917FB">
              <w:rPr>
                <w:rFonts w:ascii="Times New Roman" w:hAnsi="Times New Roman"/>
                <w:sz w:val="24"/>
                <w:szCs w:val="24"/>
              </w:rPr>
              <w:t xml:space="preserve"> </w:t>
            </w:r>
            <w:r w:rsidRPr="002B5A49">
              <w:rPr>
                <w:rFonts w:ascii="Times New Roman" w:hAnsi="Times New Roman"/>
                <w:sz w:val="24"/>
                <w:szCs w:val="24"/>
              </w:rPr>
              <w:t>устанавливаться не будет.</w:t>
            </w:r>
          </w:p>
          <w:p w14:paraId="57C33A2D" w14:textId="004DB9C2"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t>В целях оказания адресной социальной поддержки малообеспеченным семьям, получающим ежемесячное пособие нуждающимся гражданам (семьям), имеющим детей до 16 лет, - "</w:t>
            </w:r>
            <w:proofErr w:type="spellStart"/>
            <w:r w:rsidRPr="002B5A49">
              <w:rPr>
                <w:rFonts w:ascii="Times New Roman" w:hAnsi="Times New Roman"/>
                <w:sz w:val="24"/>
                <w:szCs w:val="24"/>
              </w:rPr>
              <w:t>уй-булого</w:t>
            </w:r>
            <w:proofErr w:type="spellEnd"/>
            <w:r w:rsidRPr="002B5A49">
              <w:rPr>
                <w:rFonts w:ascii="Times New Roman" w:hAnsi="Times New Roman"/>
                <w:sz w:val="24"/>
                <w:szCs w:val="24"/>
              </w:rPr>
              <w:t xml:space="preserve"> комок", устанавливаются отдельные тарифы на электрическую энергию при потреблении в объеме до </w:t>
            </w:r>
            <w:r w:rsidR="00495F52" w:rsidRPr="00495F52">
              <w:rPr>
                <w:rFonts w:ascii="Times New Roman" w:hAnsi="Times New Roman"/>
                <w:b/>
                <w:sz w:val="24"/>
                <w:szCs w:val="24"/>
              </w:rPr>
              <w:t>1500</w:t>
            </w:r>
            <w:r w:rsidRPr="002B5A49">
              <w:rPr>
                <w:rFonts w:ascii="Times New Roman" w:hAnsi="Times New Roman"/>
                <w:sz w:val="24"/>
                <w:szCs w:val="24"/>
              </w:rPr>
              <w:t xml:space="preserve">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xml:space="preserve"> в месяц согласно списку, представляемому Министерством труда, социального обеспечения и миграции Кыргызской Республики.</w:t>
            </w:r>
          </w:p>
          <w:p w14:paraId="779BAD41" w14:textId="40DBF1D0"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t xml:space="preserve">Для бытовых потребителей, превысивших ежемесячную норму потребления, тарифы на электрическую энергию будут устанавливаться в размере 216 </w:t>
            </w:r>
            <w:proofErr w:type="spellStart"/>
            <w:r w:rsidRPr="002B5A49">
              <w:rPr>
                <w:rFonts w:ascii="Times New Roman" w:hAnsi="Times New Roman"/>
                <w:sz w:val="24"/>
                <w:szCs w:val="24"/>
              </w:rPr>
              <w:t>тыйын</w:t>
            </w:r>
            <w:proofErr w:type="spellEnd"/>
            <w:r w:rsidRPr="002B5A49">
              <w:rPr>
                <w:rFonts w:ascii="Times New Roman" w:hAnsi="Times New Roman"/>
                <w:sz w:val="24"/>
                <w:szCs w:val="24"/>
              </w:rPr>
              <w:t xml:space="preserve"> за 1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которые также будут корректироваться на уровень фактической инфляции за предыдущий год.</w:t>
            </w:r>
          </w:p>
          <w:p w14:paraId="2A529FCF" w14:textId="5B5D59B5" w:rsidR="002B5A49" w:rsidRPr="002B5A49" w:rsidRDefault="002B5A49" w:rsidP="002B5A49">
            <w:pPr>
              <w:ind w:firstLine="720"/>
              <w:jc w:val="both"/>
              <w:rPr>
                <w:rFonts w:ascii="Times New Roman" w:hAnsi="Times New Roman"/>
                <w:sz w:val="24"/>
                <w:szCs w:val="24"/>
              </w:rPr>
            </w:pPr>
            <w:r w:rsidRPr="002B5A49">
              <w:rPr>
                <w:rFonts w:ascii="Times New Roman" w:hAnsi="Times New Roman"/>
                <w:sz w:val="24"/>
                <w:szCs w:val="24"/>
              </w:rPr>
              <w:lastRenderedPageBreak/>
              <w:t xml:space="preserve">Для бытовых потребителей, желающих использовать электроэнергию без ограничения потребления и мощности, устанавливается отдельный тариф на электроэнергию в соответствии с заключенным с </w:t>
            </w:r>
            <w:proofErr w:type="spellStart"/>
            <w:r w:rsidRPr="002B5A49">
              <w:rPr>
                <w:rFonts w:ascii="Times New Roman" w:hAnsi="Times New Roman"/>
                <w:sz w:val="24"/>
                <w:szCs w:val="24"/>
              </w:rPr>
              <w:t>электроснабжающей</w:t>
            </w:r>
            <w:proofErr w:type="spellEnd"/>
            <w:r w:rsidRPr="002B5A49">
              <w:rPr>
                <w:rFonts w:ascii="Times New Roman" w:hAnsi="Times New Roman"/>
                <w:sz w:val="24"/>
                <w:szCs w:val="24"/>
              </w:rPr>
              <w:t xml:space="preserve"> организацией договором в размере </w:t>
            </w:r>
            <w:r w:rsidR="00C15757">
              <w:rPr>
                <w:rFonts w:ascii="Times New Roman" w:hAnsi="Times New Roman"/>
                <w:sz w:val="24"/>
                <w:szCs w:val="24"/>
              </w:rPr>
              <w:t>252</w:t>
            </w:r>
            <w:r w:rsidR="00495F52">
              <w:rPr>
                <w:rFonts w:ascii="Times New Roman" w:hAnsi="Times New Roman"/>
                <w:b/>
                <w:sz w:val="24"/>
                <w:szCs w:val="24"/>
              </w:rPr>
              <w:t xml:space="preserve"> </w:t>
            </w:r>
            <w:proofErr w:type="spellStart"/>
            <w:r w:rsidRPr="002B5A49">
              <w:rPr>
                <w:rFonts w:ascii="Times New Roman" w:hAnsi="Times New Roman"/>
                <w:sz w:val="24"/>
                <w:szCs w:val="24"/>
              </w:rPr>
              <w:t>тыйына</w:t>
            </w:r>
            <w:proofErr w:type="spellEnd"/>
            <w:r w:rsidRPr="002B5A49">
              <w:rPr>
                <w:rFonts w:ascii="Times New Roman" w:hAnsi="Times New Roman"/>
                <w:sz w:val="24"/>
                <w:szCs w:val="24"/>
              </w:rPr>
              <w:t xml:space="preserve"> за 1 </w:t>
            </w:r>
            <w:proofErr w:type="spellStart"/>
            <w:r w:rsidRPr="002B5A49">
              <w:rPr>
                <w:rFonts w:ascii="Times New Roman" w:hAnsi="Times New Roman"/>
                <w:sz w:val="24"/>
                <w:szCs w:val="24"/>
              </w:rPr>
              <w:t>кВт.ч</w:t>
            </w:r>
            <w:proofErr w:type="spellEnd"/>
            <w:r w:rsidRPr="002B5A49">
              <w:rPr>
                <w:rFonts w:ascii="Times New Roman" w:hAnsi="Times New Roman"/>
                <w:sz w:val="24"/>
                <w:szCs w:val="24"/>
              </w:rPr>
              <w:t xml:space="preserve"> с корректировкой на повышающий коэффициент 2,0.</w:t>
            </w:r>
          </w:p>
          <w:p w14:paraId="3EC99227" w14:textId="77777777" w:rsidR="002B5A49" w:rsidRPr="002B5A49" w:rsidRDefault="002B5A49" w:rsidP="002B5A49">
            <w:pPr>
              <w:ind w:firstLine="720"/>
              <w:jc w:val="both"/>
              <w:rPr>
                <w:rFonts w:ascii="Times New Roman" w:hAnsi="Times New Roman"/>
                <w:b/>
                <w:bCs/>
                <w:sz w:val="24"/>
                <w:szCs w:val="24"/>
              </w:rPr>
            </w:pPr>
            <w:r w:rsidRPr="002B5A49">
              <w:rPr>
                <w:rFonts w:ascii="Times New Roman" w:hAnsi="Times New Roman"/>
                <w:b/>
                <w:bCs/>
                <w:sz w:val="24"/>
                <w:szCs w:val="24"/>
              </w:rPr>
              <w:t>Насосные станции</w:t>
            </w:r>
          </w:p>
          <w:p w14:paraId="23A6D4EB" w14:textId="36CF19EC" w:rsidR="00495F52" w:rsidRPr="00495F52" w:rsidRDefault="00495F52" w:rsidP="00495F52">
            <w:pPr>
              <w:ind w:firstLine="720"/>
              <w:jc w:val="both"/>
              <w:rPr>
                <w:rFonts w:ascii="Times New Roman" w:hAnsi="Times New Roman"/>
                <w:b/>
                <w:sz w:val="24"/>
                <w:szCs w:val="24"/>
              </w:rPr>
            </w:pPr>
            <w:r w:rsidRPr="00495F52">
              <w:rPr>
                <w:rFonts w:ascii="Times New Roman" w:hAnsi="Times New Roman"/>
                <w:sz w:val="24"/>
                <w:szCs w:val="24"/>
              </w:rPr>
              <w:t xml:space="preserve">Для насосных станций и скважин, обеспечивающих население питьевой водой, а также водой для полива сельскохозяйственных угодий, тариф на электрическую энергию устанавливается на уровне тарифа для бытовых потребителей (населения) в размере </w:t>
            </w:r>
            <w:r>
              <w:rPr>
                <w:rFonts w:ascii="Times New Roman" w:hAnsi="Times New Roman"/>
                <w:b/>
                <w:sz w:val="24"/>
                <w:szCs w:val="24"/>
              </w:rPr>
              <w:t xml:space="preserve">124,7 </w:t>
            </w:r>
            <w:proofErr w:type="spellStart"/>
            <w:r w:rsidRPr="00495F52">
              <w:rPr>
                <w:rFonts w:ascii="Times New Roman" w:hAnsi="Times New Roman"/>
                <w:sz w:val="24"/>
                <w:szCs w:val="24"/>
              </w:rPr>
              <w:t>тыйын</w:t>
            </w:r>
            <w:proofErr w:type="spellEnd"/>
            <w:r w:rsidRPr="00495F52">
              <w:rPr>
                <w:rFonts w:ascii="Times New Roman" w:hAnsi="Times New Roman"/>
                <w:sz w:val="24"/>
                <w:szCs w:val="24"/>
              </w:rPr>
              <w:t xml:space="preserve"> за 1 </w:t>
            </w:r>
            <w:proofErr w:type="spellStart"/>
            <w:r w:rsidRPr="00495F52">
              <w:rPr>
                <w:rFonts w:ascii="Times New Roman" w:hAnsi="Times New Roman"/>
                <w:sz w:val="24"/>
                <w:szCs w:val="24"/>
              </w:rPr>
              <w:t>кВт.ч</w:t>
            </w:r>
            <w:proofErr w:type="spellEnd"/>
            <w:r w:rsidRPr="00495F52">
              <w:rPr>
                <w:rFonts w:ascii="Times New Roman" w:hAnsi="Times New Roman"/>
                <w:sz w:val="24"/>
                <w:szCs w:val="24"/>
              </w:rPr>
              <w:t xml:space="preserve"> (без учета налогов). Данный тариф будет ежегодно </w:t>
            </w:r>
            <w:r w:rsidRPr="00495F52">
              <w:rPr>
                <w:rFonts w:ascii="Times New Roman" w:hAnsi="Times New Roman"/>
                <w:b/>
                <w:sz w:val="24"/>
                <w:szCs w:val="24"/>
              </w:rPr>
              <w:t>корректироваться на уровень фактической инфляции за предыдущий год.</w:t>
            </w:r>
          </w:p>
          <w:p w14:paraId="4EE88113" w14:textId="77777777" w:rsidR="00D917FB" w:rsidRDefault="00D917FB" w:rsidP="002B5A49">
            <w:pPr>
              <w:ind w:firstLine="720"/>
              <w:jc w:val="both"/>
              <w:rPr>
                <w:rFonts w:ascii="Times New Roman" w:hAnsi="Times New Roman"/>
                <w:b/>
                <w:bCs/>
                <w:sz w:val="24"/>
                <w:szCs w:val="24"/>
              </w:rPr>
            </w:pPr>
          </w:p>
          <w:p w14:paraId="43EC77E8" w14:textId="77777777" w:rsidR="002B5A49" w:rsidRPr="002B5A49" w:rsidRDefault="002B5A49" w:rsidP="002B5A49">
            <w:pPr>
              <w:ind w:firstLine="720"/>
              <w:jc w:val="both"/>
              <w:rPr>
                <w:rFonts w:ascii="Times New Roman" w:hAnsi="Times New Roman"/>
                <w:b/>
                <w:bCs/>
                <w:sz w:val="24"/>
                <w:szCs w:val="24"/>
              </w:rPr>
            </w:pPr>
            <w:r w:rsidRPr="002B5A49">
              <w:rPr>
                <w:rFonts w:ascii="Times New Roman" w:hAnsi="Times New Roman"/>
                <w:b/>
                <w:bCs/>
                <w:sz w:val="24"/>
                <w:szCs w:val="24"/>
              </w:rPr>
              <w:t>Электрический транспорт</w:t>
            </w:r>
          </w:p>
          <w:p w14:paraId="292B7549" w14:textId="33FEA01E" w:rsidR="00D72AD0" w:rsidRDefault="00495F52" w:rsidP="002B5A49">
            <w:pPr>
              <w:ind w:firstLine="720"/>
              <w:jc w:val="both"/>
              <w:rPr>
                <w:rFonts w:ascii="Times New Roman" w:hAnsi="Times New Roman"/>
                <w:b/>
                <w:bCs/>
                <w:sz w:val="24"/>
                <w:szCs w:val="24"/>
              </w:rPr>
            </w:pPr>
            <w:r w:rsidRPr="00495F52">
              <w:rPr>
                <w:rFonts w:ascii="Times New Roman" w:hAnsi="Times New Roman"/>
                <w:b/>
                <w:bCs/>
                <w:sz w:val="24"/>
                <w:szCs w:val="24"/>
              </w:rPr>
              <w:t xml:space="preserve">Для муниципальных троллейбусных депо, а также пассажирских автотранспортных предприятий, использующих электрический транспорт (троллейбусы и </w:t>
            </w:r>
            <w:proofErr w:type="spellStart"/>
            <w:r w:rsidRPr="00495F52">
              <w:rPr>
                <w:rFonts w:ascii="Times New Roman" w:hAnsi="Times New Roman"/>
                <w:b/>
                <w:bCs/>
                <w:sz w:val="24"/>
                <w:szCs w:val="24"/>
              </w:rPr>
              <w:t>электроавтобусы</w:t>
            </w:r>
            <w:proofErr w:type="spellEnd"/>
            <w:r w:rsidRPr="00495F52">
              <w:rPr>
                <w:rFonts w:ascii="Times New Roman" w:hAnsi="Times New Roman"/>
                <w:b/>
                <w:bCs/>
                <w:sz w:val="24"/>
                <w:szCs w:val="24"/>
              </w:rPr>
              <w:t>) для осуществления соответствующих услуг пассажирских перевозок тариф на электрическую энергию составляет 191,</w:t>
            </w:r>
            <w:r w:rsidR="00096F46">
              <w:rPr>
                <w:rFonts w:ascii="Times New Roman" w:hAnsi="Times New Roman"/>
                <w:b/>
                <w:bCs/>
                <w:sz w:val="24"/>
                <w:szCs w:val="24"/>
              </w:rPr>
              <w:t>4</w:t>
            </w:r>
            <w:r w:rsidRPr="00495F52">
              <w:rPr>
                <w:rFonts w:ascii="Times New Roman" w:hAnsi="Times New Roman"/>
                <w:b/>
                <w:bCs/>
                <w:sz w:val="24"/>
                <w:szCs w:val="24"/>
              </w:rPr>
              <w:t xml:space="preserve"> </w:t>
            </w:r>
            <w:proofErr w:type="spellStart"/>
            <w:r w:rsidRPr="00495F52">
              <w:rPr>
                <w:rFonts w:ascii="Times New Roman" w:hAnsi="Times New Roman"/>
                <w:b/>
                <w:bCs/>
                <w:sz w:val="24"/>
                <w:szCs w:val="24"/>
              </w:rPr>
              <w:t>тыйын</w:t>
            </w:r>
            <w:proofErr w:type="spellEnd"/>
            <w:r w:rsidRPr="00495F52">
              <w:rPr>
                <w:rFonts w:ascii="Times New Roman" w:hAnsi="Times New Roman"/>
                <w:b/>
                <w:bCs/>
                <w:sz w:val="24"/>
                <w:szCs w:val="24"/>
              </w:rPr>
              <w:t xml:space="preserve"> за 1 </w:t>
            </w:r>
            <w:proofErr w:type="spellStart"/>
            <w:r w:rsidRPr="00495F52">
              <w:rPr>
                <w:rFonts w:ascii="Times New Roman" w:hAnsi="Times New Roman"/>
                <w:b/>
                <w:bCs/>
                <w:sz w:val="24"/>
                <w:szCs w:val="24"/>
              </w:rPr>
              <w:t>кВт.ч</w:t>
            </w:r>
            <w:proofErr w:type="spellEnd"/>
            <w:r w:rsidRPr="00495F52">
              <w:rPr>
                <w:rFonts w:ascii="Times New Roman" w:hAnsi="Times New Roman"/>
                <w:b/>
                <w:bCs/>
                <w:sz w:val="24"/>
                <w:szCs w:val="24"/>
              </w:rPr>
              <w:t xml:space="preserve"> (без учета налогов) с ежегодной корректировкой на уровень фактической инфляции за предыдущий год.»;</w:t>
            </w:r>
          </w:p>
          <w:p w14:paraId="702BA6F9" w14:textId="0CE5D93E" w:rsidR="00D917FB" w:rsidRPr="00D917FB" w:rsidRDefault="00495F52" w:rsidP="00D917FB">
            <w:pPr>
              <w:ind w:firstLine="720"/>
              <w:jc w:val="both"/>
              <w:rPr>
                <w:rFonts w:ascii="Times New Roman" w:hAnsi="Times New Roman"/>
                <w:b/>
                <w:bCs/>
                <w:sz w:val="24"/>
                <w:szCs w:val="24"/>
              </w:rPr>
            </w:pPr>
            <w:r w:rsidRPr="00495F52">
              <w:rPr>
                <w:rFonts w:ascii="Times New Roman" w:hAnsi="Times New Roman"/>
                <w:b/>
                <w:bCs/>
                <w:sz w:val="24"/>
                <w:szCs w:val="24"/>
              </w:rPr>
              <w:t xml:space="preserve">Для общественных и частных станций по зарядке электромобилей с установленной мощностью до 23 кВт, тариф на электроэнергию устанавливается в соответствии с заключенным с </w:t>
            </w:r>
            <w:proofErr w:type="spellStart"/>
            <w:r w:rsidRPr="00495F52">
              <w:rPr>
                <w:rFonts w:ascii="Times New Roman" w:hAnsi="Times New Roman"/>
                <w:b/>
                <w:bCs/>
                <w:sz w:val="24"/>
                <w:szCs w:val="24"/>
              </w:rPr>
              <w:t>электроснабжающей</w:t>
            </w:r>
            <w:proofErr w:type="spellEnd"/>
            <w:r w:rsidRPr="00495F52">
              <w:rPr>
                <w:rFonts w:ascii="Times New Roman" w:hAnsi="Times New Roman"/>
                <w:b/>
                <w:bCs/>
                <w:sz w:val="24"/>
                <w:szCs w:val="24"/>
              </w:rPr>
              <w:t xml:space="preserve"> организацией договором в размере 287 </w:t>
            </w:r>
            <w:proofErr w:type="spellStart"/>
            <w:r w:rsidRPr="00495F52">
              <w:rPr>
                <w:rFonts w:ascii="Times New Roman" w:hAnsi="Times New Roman"/>
                <w:b/>
                <w:bCs/>
                <w:sz w:val="24"/>
                <w:szCs w:val="24"/>
              </w:rPr>
              <w:t>тыйын</w:t>
            </w:r>
            <w:proofErr w:type="spellEnd"/>
            <w:r w:rsidRPr="00495F52">
              <w:rPr>
                <w:rFonts w:ascii="Times New Roman" w:hAnsi="Times New Roman"/>
                <w:b/>
                <w:bCs/>
                <w:sz w:val="24"/>
                <w:szCs w:val="24"/>
              </w:rPr>
              <w:t xml:space="preserve"> за 1 </w:t>
            </w:r>
            <w:proofErr w:type="spellStart"/>
            <w:r w:rsidRPr="00495F52">
              <w:rPr>
                <w:rFonts w:ascii="Times New Roman" w:hAnsi="Times New Roman"/>
                <w:b/>
                <w:bCs/>
                <w:sz w:val="24"/>
                <w:szCs w:val="24"/>
              </w:rPr>
              <w:t>кВт.ч</w:t>
            </w:r>
            <w:proofErr w:type="spellEnd"/>
            <w:r w:rsidRPr="00495F52">
              <w:rPr>
                <w:rFonts w:ascii="Times New Roman" w:hAnsi="Times New Roman"/>
                <w:b/>
                <w:bCs/>
                <w:sz w:val="24"/>
                <w:szCs w:val="24"/>
              </w:rPr>
              <w:t xml:space="preserve"> (без учета налогов) с ежегодной корректировкой на уровень фактической инфляции за предыдущий год</w:t>
            </w:r>
            <w:r>
              <w:rPr>
                <w:rFonts w:ascii="Times New Roman" w:hAnsi="Times New Roman"/>
                <w:b/>
                <w:bCs/>
                <w:sz w:val="24"/>
                <w:szCs w:val="24"/>
              </w:rPr>
              <w:t>.</w:t>
            </w:r>
          </w:p>
          <w:p w14:paraId="57E3A32C" w14:textId="77777777" w:rsidR="00E61A2C" w:rsidRDefault="008B02A8" w:rsidP="00D917FB">
            <w:pPr>
              <w:ind w:firstLine="720"/>
              <w:jc w:val="both"/>
              <w:rPr>
                <w:rFonts w:ascii="Times New Roman" w:hAnsi="Times New Roman"/>
                <w:b/>
                <w:bCs/>
                <w:sz w:val="24"/>
                <w:szCs w:val="24"/>
              </w:rPr>
            </w:pPr>
            <w:r w:rsidRPr="008B02A8">
              <w:rPr>
                <w:rFonts w:ascii="Times New Roman" w:hAnsi="Times New Roman"/>
                <w:b/>
                <w:bCs/>
                <w:sz w:val="24"/>
                <w:szCs w:val="24"/>
              </w:rPr>
              <w:t xml:space="preserve">Для общественных и частных станций по зарядке электромобилей, использующих электроэнергию без ограничения потребления и мощности, тариф на электроэнергию устанавливается в соответствии с заключенным с </w:t>
            </w:r>
            <w:proofErr w:type="spellStart"/>
            <w:r w:rsidRPr="008B02A8">
              <w:rPr>
                <w:rFonts w:ascii="Times New Roman" w:hAnsi="Times New Roman"/>
                <w:b/>
                <w:bCs/>
                <w:sz w:val="24"/>
                <w:szCs w:val="24"/>
              </w:rPr>
              <w:t>электроснабжающей</w:t>
            </w:r>
            <w:proofErr w:type="spellEnd"/>
            <w:r w:rsidRPr="008B02A8">
              <w:rPr>
                <w:rFonts w:ascii="Times New Roman" w:hAnsi="Times New Roman"/>
                <w:b/>
                <w:bCs/>
                <w:sz w:val="24"/>
                <w:szCs w:val="24"/>
              </w:rPr>
              <w:t xml:space="preserve"> организацией договором в размере 252 </w:t>
            </w:r>
            <w:proofErr w:type="spellStart"/>
            <w:r w:rsidRPr="008B02A8">
              <w:rPr>
                <w:rFonts w:ascii="Times New Roman" w:hAnsi="Times New Roman"/>
                <w:b/>
                <w:bCs/>
                <w:sz w:val="24"/>
                <w:szCs w:val="24"/>
              </w:rPr>
              <w:t>тыйын</w:t>
            </w:r>
            <w:proofErr w:type="spellEnd"/>
            <w:r w:rsidRPr="008B02A8">
              <w:rPr>
                <w:rFonts w:ascii="Times New Roman" w:hAnsi="Times New Roman"/>
                <w:b/>
                <w:bCs/>
                <w:sz w:val="24"/>
                <w:szCs w:val="24"/>
              </w:rPr>
              <w:t xml:space="preserve"> за 1 </w:t>
            </w:r>
            <w:proofErr w:type="spellStart"/>
            <w:r w:rsidRPr="008B02A8">
              <w:rPr>
                <w:rFonts w:ascii="Times New Roman" w:hAnsi="Times New Roman"/>
                <w:b/>
                <w:bCs/>
                <w:sz w:val="24"/>
                <w:szCs w:val="24"/>
              </w:rPr>
              <w:t>кВт.ч</w:t>
            </w:r>
            <w:proofErr w:type="spellEnd"/>
            <w:r w:rsidRPr="008B02A8">
              <w:rPr>
                <w:rFonts w:ascii="Times New Roman" w:hAnsi="Times New Roman"/>
                <w:b/>
                <w:bCs/>
                <w:sz w:val="24"/>
                <w:szCs w:val="24"/>
              </w:rPr>
              <w:t xml:space="preserve"> (без учета налогов) с корректировкой на повышающий коэффициент 2,0.</w:t>
            </w:r>
          </w:p>
          <w:p w14:paraId="52F7AF6B" w14:textId="77777777" w:rsidR="008B02A8" w:rsidRDefault="008B02A8" w:rsidP="00D917FB">
            <w:pPr>
              <w:ind w:firstLine="720"/>
              <w:jc w:val="both"/>
              <w:rPr>
                <w:rFonts w:ascii="Times New Roman" w:hAnsi="Times New Roman"/>
                <w:b/>
                <w:bCs/>
                <w:sz w:val="24"/>
                <w:szCs w:val="24"/>
              </w:rPr>
            </w:pPr>
          </w:p>
          <w:p w14:paraId="03116CF3" w14:textId="77777777" w:rsidR="008B02A8" w:rsidRDefault="008B02A8" w:rsidP="00D917FB">
            <w:pPr>
              <w:ind w:firstLine="720"/>
              <w:jc w:val="both"/>
              <w:rPr>
                <w:rFonts w:ascii="Times New Roman" w:hAnsi="Times New Roman"/>
                <w:b/>
                <w:bCs/>
                <w:sz w:val="24"/>
                <w:szCs w:val="24"/>
              </w:rPr>
            </w:pPr>
          </w:p>
          <w:p w14:paraId="4E8D47EB" w14:textId="77777777" w:rsidR="008B02A8" w:rsidRDefault="008B02A8" w:rsidP="00D917FB">
            <w:pPr>
              <w:ind w:firstLine="720"/>
              <w:jc w:val="both"/>
              <w:rPr>
                <w:rFonts w:ascii="Times New Roman" w:hAnsi="Times New Roman"/>
                <w:b/>
                <w:bCs/>
                <w:sz w:val="24"/>
                <w:szCs w:val="24"/>
              </w:rPr>
            </w:pPr>
          </w:p>
          <w:p w14:paraId="1D0CF192" w14:textId="77777777" w:rsidR="008B02A8" w:rsidRPr="008B02A8" w:rsidRDefault="008B02A8" w:rsidP="008B02A8">
            <w:pPr>
              <w:pStyle w:val="tkZagolovok5"/>
              <w:spacing w:before="0" w:after="0" w:line="240" w:lineRule="auto"/>
              <w:rPr>
                <w:rFonts w:ascii="Times New Roman" w:hAnsi="Times New Roman" w:cs="Times New Roman"/>
                <w:sz w:val="24"/>
                <w:szCs w:val="24"/>
              </w:rPr>
            </w:pPr>
            <w:r w:rsidRPr="008B02A8">
              <w:rPr>
                <w:rFonts w:ascii="Times New Roman" w:hAnsi="Times New Roman" w:cs="Times New Roman"/>
                <w:sz w:val="24"/>
                <w:szCs w:val="24"/>
              </w:rPr>
              <w:lastRenderedPageBreak/>
              <w:t xml:space="preserve">Детские учреждения </w:t>
            </w:r>
            <w:proofErr w:type="spellStart"/>
            <w:r w:rsidRPr="008B02A8">
              <w:rPr>
                <w:rFonts w:ascii="Times New Roman" w:hAnsi="Times New Roman" w:cs="Times New Roman"/>
                <w:sz w:val="24"/>
                <w:szCs w:val="24"/>
              </w:rPr>
              <w:t>интернатного</w:t>
            </w:r>
            <w:proofErr w:type="spellEnd"/>
            <w:r w:rsidRPr="008B02A8">
              <w:rPr>
                <w:rFonts w:ascii="Times New Roman" w:hAnsi="Times New Roman" w:cs="Times New Roman"/>
                <w:sz w:val="24"/>
                <w:szCs w:val="24"/>
              </w:rPr>
              <w:t xml:space="preserve"> типа, социальные стационарные и полустационарные учреждения для инвалидов и/или пожилых граждан</w:t>
            </w:r>
          </w:p>
          <w:p w14:paraId="149C2770" w14:textId="3374D21E"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Для детских учреждений </w:t>
            </w:r>
            <w:proofErr w:type="spellStart"/>
            <w:r w:rsidRPr="008B02A8">
              <w:rPr>
                <w:rFonts w:ascii="Times New Roman" w:hAnsi="Times New Roman" w:cs="Times New Roman"/>
                <w:sz w:val="24"/>
                <w:szCs w:val="24"/>
              </w:rPr>
              <w:t>интернатного</w:t>
            </w:r>
            <w:proofErr w:type="spellEnd"/>
            <w:r w:rsidRPr="008B02A8">
              <w:rPr>
                <w:rFonts w:ascii="Times New Roman" w:hAnsi="Times New Roman" w:cs="Times New Roman"/>
                <w:sz w:val="24"/>
                <w:szCs w:val="24"/>
              </w:rPr>
              <w:t xml:space="preserve"> типа независимо от формы собственности, оказывающих социальные услуги детям, находящимся в трудной жизненной ситуации, имеющих свидетельство об аккредитации со стороны уполномоченного органа в сфере труда, социального обеспечения и миграции, удостоверяющее, что данное аккредитованное учреждение соответствует установленным требованиям, а также для социальных стационарных и полустационарных учреждений независимо от формы собственности, оказывающих социальные услуги инвалидам, пожилым гражданам и/или гражданам без определенного места жительства, при наличии подтверждения уполномоченного органа в сфере труда, социального обеспечения и миграции о социальной направленности деятельности учреждения ССТП предусматривает ежегодную корректировку тарифов на электрическую энергию на уровень фактической инфляции за предыдущий год.</w:t>
            </w:r>
            <w:r w:rsidRPr="008B02A8">
              <w:rPr>
                <w:rFonts w:ascii="Times New Roman" w:hAnsi="Times New Roman" w:cs="Times New Roman"/>
                <w:b/>
                <w:sz w:val="24"/>
                <w:szCs w:val="24"/>
              </w:rPr>
              <w:t xml:space="preserve"> В 2023 году соответствующий тариф составит 191,</w:t>
            </w:r>
            <w:r w:rsidR="00096F46">
              <w:rPr>
                <w:rFonts w:ascii="Times New Roman" w:hAnsi="Times New Roman" w:cs="Times New Roman"/>
                <w:b/>
                <w:sz w:val="24"/>
                <w:szCs w:val="24"/>
              </w:rPr>
              <w:t>4</w:t>
            </w:r>
            <w:r w:rsidRPr="008B02A8">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w:t>
            </w:r>
          </w:p>
          <w:p w14:paraId="45A1AC68"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Примечание: подтверждение уполномоченного органа в сфере труда, социального обеспечения и миграции о социальной направленности деятельности для негосударственных социальных стационарных и полустационарных учреждений для инвалидов, пожилых граждан и/или граждан без определенного места жительства прекращается после утверждения Кабинетом Министров Кыргызской Республики порядка аккредитации стационарных и полустационарных учреждений социального обслуживания.</w:t>
            </w:r>
          </w:p>
          <w:p w14:paraId="665FFEE0" w14:textId="77777777" w:rsidR="008B02A8" w:rsidRPr="008B02A8" w:rsidRDefault="008B02A8" w:rsidP="008B02A8">
            <w:pPr>
              <w:pStyle w:val="tkZagolovok5"/>
              <w:spacing w:before="0" w:after="0" w:line="240" w:lineRule="auto"/>
              <w:rPr>
                <w:rFonts w:ascii="Times New Roman" w:hAnsi="Times New Roman" w:cs="Times New Roman"/>
                <w:sz w:val="24"/>
                <w:szCs w:val="24"/>
              </w:rPr>
            </w:pPr>
            <w:r w:rsidRPr="008B02A8">
              <w:rPr>
                <w:rFonts w:ascii="Times New Roman" w:hAnsi="Times New Roman" w:cs="Times New Roman"/>
                <w:sz w:val="24"/>
                <w:szCs w:val="24"/>
              </w:rPr>
              <w:t>Религиозные организации</w:t>
            </w:r>
          </w:p>
          <w:p w14:paraId="0BC1C333" w14:textId="64782D96"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Настоящей ССТП предусматривается выделение религиозных организаций в отдельную группу потребителей с установлением тарифа на уровне </w:t>
            </w:r>
            <w:r w:rsidRPr="008B02A8">
              <w:rPr>
                <w:rFonts w:ascii="Times New Roman" w:hAnsi="Times New Roman" w:cs="Times New Roman"/>
                <w:b/>
                <w:sz w:val="24"/>
                <w:szCs w:val="24"/>
              </w:rPr>
              <w:t>191</w:t>
            </w:r>
            <w:r w:rsidR="00096F46">
              <w:rPr>
                <w:rFonts w:ascii="Times New Roman" w:hAnsi="Times New Roman" w:cs="Times New Roman"/>
                <w:b/>
                <w:sz w:val="24"/>
                <w:szCs w:val="24"/>
              </w:rPr>
              <w:t>,4</w:t>
            </w:r>
            <w:r w:rsidRPr="008B02A8">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 с ежегодной корректировкой на уровень фактической инфляции за предыдущий год.</w:t>
            </w:r>
          </w:p>
          <w:p w14:paraId="236A3D9E" w14:textId="77777777" w:rsidR="008B02A8" w:rsidRPr="008B02A8" w:rsidRDefault="008B02A8" w:rsidP="008B02A8">
            <w:pPr>
              <w:pStyle w:val="tkZagolovok5"/>
              <w:spacing w:before="0"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Промышленные, сельскохозяйственные, бюджетные и прочие </w:t>
            </w:r>
            <w:proofErr w:type="spellStart"/>
            <w:r w:rsidRPr="008B02A8">
              <w:rPr>
                <w:rFonts w:ascii="Times New Roman" w:hAnsi="Times New Roman" w:cs="Times New Roman"/>
                <w:sz w:val="24"/>
                <w:szCs w:val="24"/>
              </w:rPr>
              <w:t>небытовые</w:t>
            </w:r>
            <w:proofErr w:type="spellEnd"/>
            <w:r w:rsidRPr="008B02A8">
              <w:rPr>
                <w:rFonts w:ascii="Times New Roman" w:hAnsi="Times New Roman" w:cs="Times New Roman"/>
                <w:sz w:val="24"/>
                <w:szCs w:val="24"/>
              </w:rPr>
              <w:t xml:space="preserve"> потребители</w:t>
            </w:r>
          </w:p>
          <w:p w14:paraId="3DCA91D1" w14:textId="46BC5FA3"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 xml:space="preserve">Для промышленных, сельскохозяйственных и прочих </w:t>
            </w:r>
            <w:proofErr w:type="spellStart"/>
            <w:r w:rsidRPr="008B02A8">
              <w:rPr>
                <w:rFonts w:ascii="Times New Roman" w:hAnsi="Times New Roman" w:cs="Times New Roman"/>
                <w:sz w:val="24"/>
                <w:szCs w:val="24"/>
              </w:rPr>
              <w:t>небытовых</w:t>
            </w:r>
            <w:proofErr w:type="spellEnd"/>
            <w:r w:rsidRPr="008B02A8">
              <w:rPr>
                <w:rFonts w:ascii="Times New Roman" w:hAnsi="Times New Roman" w:cs="Times New Roman"/>
                <w:sz w:val="24"/>
                <w:szCs w:val="24"/>
              </w:rPr>
              <w:t xml:space="preserve"> потребителей оплата за потребленную электрическую энергию будет </w:t>
            </w:r>
            <w:r w:rsidRPr="008B02A8">
              <w:rPr>
                <w:rFonts w:ascii="Times New Roman" w:hAnsi="Times New Roman" w:cs="Times New Roman"/>
                <w:sz w:val="24"/>
                <w:szCs w:val="24"/>
              </w:rPr>
              <w:lastRenderedPageBreak/>
              <w:t xml:space="preserve">производиться по тарифу в размере </w:t>
            </w:r>
            <w:r w:rsidRPr="008B02A8">
              <w:rPr>
                <w:rFonts w:ascii="Times New Roman" w:hAnsi="Times New Roman" w:cs="Times New Roman"/>
                <w:b/>
                <w:sz w:val="24"/>
                <w:szCs w:val="24"/>
              </w:rPr>
              <w:t>287</w:t>
            </w:r>
            <w:r w:rsidRPr="008B02A8">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тыйына</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w:t>
            </w:r>
          </w:p>
          <w:p w14:paraId="1F48DA57" w14:textId="127AC6B3"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Для бюджетных (все государственные и муниципальные учреждения, финансируемые из республиканского/местного бюджета) потребителей оплата за потребленную электрическую энергию будет производиться по тарифу в размере </w:t>
            </w:r>
            <w:r w:rsidRPr="00C15757">
              <w:rPr>
                <w:rFonts w:ascii="Times New Roman" w:hAnsi="Times New Roman" w:cs="Times New Roman"/>
                <w:sz w:val="24"/>
                <w:szCs w:val="24"/>
              </w:rPr>
              <w:t>3</w:t>
            </w:r>
            <w:r w:rsidR="00C15757" w:rsidRPr="00C15757">
              <w:rPr>
                <w:rFonts w:ascii="Times New Roman" w:hAnsi="Times New Roman" w:cs="Times New Roman"/>
                <w:sz w:val="24"/>
                <w:szCs w:val="24"/>
              </w:rPr>
              <w:t>40</w:t>
            </w:r>
            <w:r w:rsidRPr="00C15757">
              <w:rPr>
                <w:rFonts w:ascii="Times New Roman" w:hAnsi="Times New Roman" w:cs="Times New Roman"/>
                <w:sz w:val="24"/>
                <w:szCs w:val="24"/>
              </w:rPr>
              <w:t xml:space="preserve"> </w:t>
            </w:r>
            <w:proofErr w:type="spellStart"/>
            <w:r w:rsidRPr="008B02A8">
              <w:rPr>
                <w:rFonts w:ascii="Times New Roman" w:hAnsi="Times New Roman" w:cs="Times New Roman"/>
                <w:sz w:val="24"/>
                <w:szCs w:val="24"/>
              </w:rPr>
              <w:t>тыйына</w:t>
            </w:r>
            <w:proofErr w:type="spellEnd"/>
            <w:r w:rsidRPr="008B02A8">
              <w:rPr>
                <w:rFonts w:ascii="Times New Roman" w:hAnsi="Times New Roman" w:cs="Times New Roman"/>
                <w:sz w:val="24"/>
                <w:szCs w:val="24"/>
              </w:rPr>
              <w:t xml:space="preserve"> за 1 </w:t>
            </w:r>
            <w:proofErr w:type="spellStart"/>
            <w:r w:rsidRPr="008B02A8">
              <w:rPr>
                <w:rFonts w:ascii="Times New Roman" w:hAnsi="Times New Roman" w:cs="Times New Roman"/>
                <w:sz w:val="24"/>
                <w:szCs w:val="24"/>
              </w:rPr>
              <w:t>кВт.ч</w:t>
            </w:r>
            <w:proofErr w:type="spellEnd"/>
            <w:r w:rsidRPr="008B02A8">
              <w:rPr>
                <w:rFonts w:ascii="Times New Roman" w:hAnsi="Times New Roman" w:cs="Times New Roman"/>
                <w:sz w:val="24"/>
                <w:szCs w:val="24"/>
              </w:rPr>
              <w:t xml:space="preserve"> (без учета налогов).</w:t>
            </w:r>
          </w:p>
          <w:p w14:paraId="48ED0629" w14:textId="77777777" w:rsidR="008B02A8" w:rsidRPr="008B02A8" w:rsidRDefault="008B02A8" w:rsidP="008B02A8">
            <w:pPr>
              <w:pStyle w:val="tkTekst"/>
              <w:spacing w:after="0" w:line="240" w:lineRule="auto"/>
              <w:rPr>
                <w:rFonts w:ascii="Times New Roman" w:hAnsi="Times New Roman" w:cs="Times New Roman"/>
                <w:sz w:val="24"/>
                <w:szCs w:val="24"/>
              </w:rPr>
            </w:pPr>
            <w:r w:rsidRPr="008B02A8">
              <w:rPr>
                <w:rFonts w:ascii="Times New Roman" w:hAnsi="Times New Roman" w:cs="Times New Roman"/>
                <w:sz w:val="24"/>
                <w:szCs w:val="24"/>
              </w:rPr>
              <w:t>Для потребителей, имеющих контракты на электроснабжение с открытым акционерным обществом "Электрические станции" и открытым акционерным обществом "Национальная электрическая сеть Кыргызстана", тарифы устанавливаются решениями уполномоченного государственного органа по регулированию топливно-энергетического комплекса с учетом класса напряжения электрической энергии.</w:t>
            </w:r>
          </w:p>
          <w:p w14:paraId="61890827" w14:textId="6104ABF6" w:rsidR="008B02A8" w:rsidRPr="00E61A2C" w:rsidRDefault="008B02A8" w:rsidP="00D917FB">
            <w:pPr>
              <w:ind w:firstLine="720"/>
              <w:jc w:val="both"/>
              <w:rPr>
                <w:rFonts w:ascii="Times New Roman" w:hAnsi="Times New Roman"/>
                <w:b/>
                <w:bCs/>
                <w:sz w:val="24"/>
                <w:szCs w:val="24"/>
              </w:rPr>
            </w:pPr>
          </w:p>
        </w:tc>
      </w:tr>
      <w:tr w:rsidR="00EF194B" w:rsidRPr="00904E91" w14:paraId="0E7F2972" w14:textId="77777777" w:rsidTr="008B02A8">
        <w:trPr>
          <w:trHeight w:val="983"/>
        </w:trPr>
        <w:tc>
          <w:tcPr>
            <w:tcW w:w="7797" w:type="dxa"/>
          </w:tcPr>
          <w:p w14:paraId="27263926" w14:textId="77777777" w:rsidR="007D648E" w:rsidRPr="00727CB2" w:rsidRDefault="007D648E"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lastRenderedPageBreak/>
              <w:t>Приложение 1</w:t>
            </w:r>
          </w:p>
          <w:p w14:paraId="66FCDD52" w14:textId="77777777" w:rsidR="005A65C9" w:rsidRPr="00727CB2" w:rsidRDefault="007D648E"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к Среднесрочной тарифной </w:t>
            </w:r>
          </w:p>
          <w:p w14:paraId="10FDE666" w14:textId="77777777" w:rsidR="005A65C9" w:rsidRPr="00727CB2" w:rsidRDefault="007D648E"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политике Кыргызской </w:t>
            </w:r>
          </w:p>
          <w:p w14:paraId="5D8D660D" w14:textId="77777777" w:rsidR="005A65C9" w:rsidRPr="00727CB2" w:rsidRDefault="007D648E"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Республики на электрическую </w:t>
            </w:r>
          </w:p>
          <w:p w14:paraId="006B4046" w14:textId="7E99638F" w:rsidR="007D648E" w:rsidRPr="00727CB2" w:rsidRDefault="007D648E"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энергию на 2021-2025 годы</w:t>
            </w:r>
          </w:p>
          <w:p w14:paraId="3D3A669F" w14:textId="77777777" w:rsidR="00EF194B" w:rsidRDefault="004A58AB" w:rsidP="007B2193">
            <w:pPr>
              <w:widowControl w:val="0"/>
              <w:autoSpaceDE w:val="0"/>
              <w:autoSpaceDN w:val="0"/>
              <w:adjustRightInd w:val="0"/>
              <w:ind w:firstLine="709"/>
              <w:jc w:val="center"/>
              <w:rPr>
                <w:rFonts w:ascii="Times New Roman" w:hAnsi="Times New Roman" w:cs="Times New Roman"/>
                <w:b/>
                <w:sz w:val="24"/>
                <w:szCs w:val="24"/>
              </w:rPr>
            </w:pPr>
            <w:r w:rsidRPr="00904E91">
              <w:rPr>
                <w:rFonts w:ascii="Times New Roman" w:hAnsi="Times New Roman" w:cs="Times New Roman"/>
                <w:b/>
                <w:sz w:val="24"/>
                <w:szCs w:val="24"/>
              </w:rPr>
              <w:t>Тарифы</w:t>
            </w:r>
            <w:r w:rsidRPr="00904E91">
              <w:rPr>
                <w:rFonts w:ascii="Times New Roman" w:hAnsi="Times New Roman" w:cs="Times New Roman"/>
                <w:b/>
                <w:sz w:val="24"/>
                <w:szCs w:val="24"/>
              </w:rPr>
              <w:br/>
              <w:t>на электроэнергию для конечных потребителей</w:t>
            </w:r>
            <w:r w:rsidRPr="00904E91">
              <w:rPr>
                <w:rFonts w:ascii="Times New Roman" w:hAnsi="Times New Roman" w:cs="Times New Roman"/>
                <w:b/>
                <w:sz w:val="24"/>
                <w:szCs w:val="24"/>
              </w:rPr>
              <w:br/>
              <w:t xml:space="preserve">(за исключением групп потребителей «Население» и «Насосные станции» </w:t>
            </w:r>
            <w:proofErr w:type="spellStart"/>
            <w:r w:rsidRPr="00904E91">
              <w:rPr>
                <w:rFonts w:ascii="Times New Roman" w:hAnsi="Times New Roman" w:cs="Times New Roman"/>
                <w:b/>
                <w:sz w:val="24"/>
                <w:szCs w:val="24"/>
              </w:rPr>
              <w:t>Токтогульского</w:t>
            </w:r>
            <w:proofErr w:type="spellEnd"/>
            <w:r w:rsidRPr="00904E91">
              <w:rPr>
                <w:rFonts w:ascii="Times New Roman" w:hAnsi="Times New Roman" w:cs="Times New Roman"/>
                <w:b/>
                <w:sz w:val="24"/>
                <w:szCs w:val="24"/>
              </w:rPr>
              <w:t xml:space="preserve"> района </w:t>
            </w:r>
            <w:proofErr w:type="spellStart"/>
            <w:r w:rsidRPr="00904E91">
              <w:rPr>
                <w:rFonts w:ascii="Times New Roman" w:hAnsi="Times New Roman" w:cs="Times New Roman"/>
                <w:b/>
                <w:sz w:val="24"/>
                <w:szCs w:val="24"/>
              </w:rPr>
              <w:t>Джалал-Абадской</w:t>
            </w:r>
            <w:proofErr w:type="spellEnd"/>
            <w:r w:rsidRPr="00904E91">
              <w:rPr>
                <w:rFonts w:ascii="Times New Roman" w:hAnsi="Times New Roman" w:cs="Times New Roman"/>
                <w:b/>
                <w:sz w:val="24"/>
                <w:szCs w:val="24"/>
              </w:rPr>
              <w:t xml:space="preserve"> области) (без учета налогов)</w:t>
            </w:r>
          </w:p>
          <w:p w14:paraId="30B4D27E" w14:textId="77777777" w:rsidR="00E74D90" w:rsidRDefault="00E74D90" w:rsidP="007B2193">
            <w:pPr>
              <w:widowControl w:val="0"/>
              <w:autoSpaceDE w:val="0"/>
              <w:autoSpaceDN w:val="0"/>
              <w:adjustRightInd w:val="0"/>
              <w:ind w:firstLine="709"/>
              <w:jc w:val="center"/>
              <w:rPr>
                <w:rFonts w:ascii="Times New Roman" w:hAnsi="Times New Roman" w:cs="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9"/>
              <w:gridCol w:w="2338"/>
              <w:gridCol w:w="854"/>
              <w:gridCol w:w="746"/>
              <w:gridCol w:w="760"/>
              <w:gridCol w:w="20"/>
              <w:gridCol w:w="757"/>
              <w:gridCol w:w="760"/>
              <w:gridCol w:w="757"/>
            </w:tblGrid>
            <w:tr w:rsidR="00E74D90" w:rsidRPr="00E74D90" w14:paraId="60561FD1" w14:textId="77777777" w:rsidTr="00F9613E">
              <w:tc>
                <w:tcPr>
                  <w:tcW w:w="3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160A0"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w:t>
                  </w:r>
                </w:p>
              </w:tc>
              <w:tc>
                <w:tcPr>
                  <w:tcW w:w="15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64ADF8"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Группы потребителей</w:t>
                  </w: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2E6BF"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Ед. изм.</w:t>
                  </w:r>
                </w:p>
              </w:tc>
              <w:tc>
                <w:tcPr>
                  <w:tcW w:w="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B1D8E"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2021-01.06.2022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79A734"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01.06.2022 г.</w:t>
                  </w:r>
                </w:p>
              </w:tc>
              <w:tc>
                <w:tcPr>
                  <w:tcW w:w="5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04ED5" w14:textId="77777777" w:rsidR="00E74D90" w:rsidRPr="00790684" w:rsidRDefault="00E74D90" w:rsidP="007B2193">
                  <w:pPr>
                    <w:pStyle w:val="tkTablica"/>
                    <w:spacing w:after="0" w:line="240" w:lineRule="auto"/>
                    <w:jc w:val="center"/>
                    <w:rPr>
                      <w:rFonts w:ascii="Times New Roman" w:hAnsi="Times New Roman" w:cs="Times New Roman"/>
                      <w:b/>
                      <w:bCs/>
                      <w:strike/>
                    </w:rPr>
                  </w:pPr>
                  <w:r w:rsidRPr="00790684">
                    <w:rPr>
                      <w:rFonts w:ascii="Times New Roman" w:hAnsi="Times New Roman" w:cs="Times New Roman"/>
                      <w:b/>
                      <w:bCs/>
                      <w:strike/>
                    </w:rPr>
                    <w:t>01.06</w:t>
                  </w:r>
                  <w:r w:rsidRPr="00790684">
                    <w:rPr>
                      <w:rFonts w:ascii="Times New Roman" w:hAnsi="Times New Roman" w:cs="Times New Roman"/>
                      <w:b/>
                      <w:bCs/>
                      <w:strike/>
                      <w:lang w:val="en-US"/>
                    </w:rPr>
                    <w:t>.</w:t>
                  </w:r>
                  <w:r w:rsidRPr="00790684">
                    <w:rPr>
                      <w:rFonts w:ascii="Times New Roman" w:hAnsi="Times New Roman" w:cs="Times New Roman"/>
                      <w:b/>
                      <w:bCs/>
                      <w:strike/>
                    </w:rPr>
                    <w:t>2023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D0C28"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01.06.2024 г.</w:t>
                  </w:r>
                </w:p>
              </w:tc>
              <w:tc>
                <w:tcPr>
                  <w:tcW w:w="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3F03"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01.06.2025 г.</w:t>
                  </w:r>
                </w:p>
              </w:tc>
            </w:tr>
            <w:tr w:rsidR="00E74D90" w:rsidRPr="00E74D90" w14:paraId="46CA51AC" w14:textId="77777777" w:rsidTr="00F9613E">
              <w:tc>
                <w:tcPr>
                  <w:tcW w:w="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F8AF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651F63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Население, в том числе:</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160BFA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7A551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C3AEB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67B54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4A253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268BA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r>
            <w:tr w:rsidR="00E74D90" w:rsidRPr="00E74D90" w14:paraId="42982ACC"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C1D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7E67F8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 xml:space="preserve">При потреблении до </w:t>
                  </w:r>
                  <w:r w:rsidRPr="008B02A8">
                    <w:rPr>
                      <w:rFonts w:ascii="Times New Roman" w:hAnsi="Times New Roman" w:cs="Times New Roman"/>
                      <w:b/>
                      <w:strike/>
                    </w:rPr>
                    <w:t>700</w:t>
                  </w:r>
                  <w:r w:rsidRPr="008B02A8">
                    <w:rPr>
                      <w:rFonts w:ascii="Times New Roman" w:hAnsi="Times New Roman" w:cs="Times New Roman"/>
                      <w:b/>
                    </w:rPr>
                    <w:t xml:space="preserve"> </w:t>
                  </w:r>
                  <w:proofErr w:type="spellStart"/>
                  <w:r w:rsidRPr="00E74D90">
                    <w:rPr>
                      <w:rFonts w:ascii="Times New Roman" w:hAnsi="Times New Roman" w:cs="Times New Roman"/>
                    </w:rPr>
                    <w:t>кВт.ч</w:t>
                  </w:r>
                  <w:proofErr w:type="spellEnd"/>
                  <w:r w:rsidRPr="00E74D90">
                    <w:rPr>
                      <w:rFonts w:ascii="Times New Roman" w:hAnsi="Times New Roman" w:cs="Times New Roman"/>
                    </w:rPr>
                    <w:t xml:space="preserve"> в месяц (кроме населения, проживающего в высокогорных и отдаленных труднодоступных зонах)</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0B790FA"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D41710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29917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206F9A"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566623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3D2371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CFD0FE9"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2AEABD9"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2039892"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F00F2B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26CB3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F3588C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CC2198"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 xml:space="preserve">на уровень </w:t>
                  </w:r>
                  <w:r w:rsidRPr="00C15D03">
                    <w:rPr>
                      <w:rFonts w:ascii="Times New Roman" w:hAnsi="Times New Roman" w:cs="Times New Roman"/>
                      <w:b/>
                      <w:strike/>
                    </w:rPr>
                    <w:lastRenderedPageBreak/>
                    <w:t>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93170A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8BB857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r>
            <w:tr w:rsidR="00E74D90" w:rsidRPr="00E74D90" w14:paraId="3B14917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82F0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1.2</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59109055"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 xml:space="preserve">При потреблении свыше </w:t>
                  </w:r>
                  <w:r w:rsidRPr="008B02A8">
                    <w:rPr>
                      <w:rFonts w:ascii="Times New Roman" w:hAnsi="Times New Roman" w:cs="Times New Roman"/>
                      <w:b/>
                      <w:strike/>
                    </w:rPr>
                    <w:t>700</w:t>
                  </w:r>
                  <w:r w:rsidRPr="00E74D90">
                    <w:rPr>
                      <w:rFonts w:ascii="Times New Roman" w:hAnsi="Times New Roman" w:cs="Times New Roman"/>
                    </w:rPr>
                    <w:t xml:space="preserve"> </w:t>
                  </w:r>
                  <w:proofErr w:type="spellStart"/>
                  <w:r w:rsidRPr="00E74D90">
                    <w:rPr>
                      <w:rFonts w:ascii="Times New Roman" w:hAnsi="Times New Roman" w:cs="Times New Roman"/>
                    </w:rPr>
                    <w:t>кВт.ч</w:t>
                  </w:r>
                  <w:proofErr w:type="spellEnd"/>
                  <w:r w:rsidRPr="00E74D90">
                    <w:rPr>
                      <w:rFonts w:ascii="Times New Roman" w:hAnsi="Times New Roman" w:cs="Times New Roman"/>
                    </w:rPr>
                    <w:t xml:space="preserve"> в месяц (кроме населения, проживающего в высокогорных и отдаленных труднодоступных зонах)</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B7DEB96"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8C3CA1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A2D6E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EDBA3E"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0ECB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4ACFA8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7D0A455"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F1E774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ED3875B"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3FCABB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F54567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186A6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9DBDE8"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F8B3E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BDB51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762359C2"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D3EE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AA1E3BB"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Население, проживающее в высокогорных и отдаленных труднодоступных зонах</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FAA33EF"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F9717B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276852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DFEF2E"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E79DC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49C2AD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0AA13D2F"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5374C6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57AFF08"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A96BA2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370923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0A6CB6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D5424C"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5D335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386EF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9F5F787"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4EDB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460F934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Малообеспеченные семьи, получающие ежемесячное пособие нуждающимся гражданам (семьям), имеющим детей до 16 лет,- "</w:t>
                  </w:r>
                  <w:proofErr w:type="spellStart"/>
                  <w:r w:rsidRPr="00E74D90">
                    <w:rPr>
                      <w:rFonts w:ascii="Times New Roman" w:hAnsi="Times New Roman" w:cs="Times New Roman"/>
                    </w:rPr>
                    <w:t>уй-булого</w:t>
                  </w:r>
                  <w:proofErr w:type="spellEnd"/>
                  <w:r w:rsidRPr="00E74D90">
                    <w:rPr>
                      <w:rFonts w:ascii="Times New Roman" w:hAnsi="Times New Roman" w:cs="Times New Roman"/>
                    </w:rPr>
                    <w:t xml:space="preserve"> комок", при потреблении до </w:t>
                  </w:r>
                  <w:r w:rsidRPr="008B02A8">
                    <w:rPr>
                      <w:rFonts w:ascii="Times New Roman" w:hAnsi="Times New Roman" w:cs="Times New Roman"/>
                      <w:b/>
                      <w:strike/>
                    </w:rPr>
                    <w:t>700</w:t>
                  </w:r>
                  <w:r w:rsidRPr="00E74D90">
                    <w:rPr>
                      <w:rFonts w:ascii="Times New Roman" w:hAnsi="Times New Roman" w:cs="Times New Roman"/>
                    </w:rPr>
                    <w:t xml:space="preserve"> </w:t>
                  </w:r>
                  <w:proofErr w:type="spellStart"/>
                  <w:r w:rsidRPr="00E74D90">
                    <w:rPr>
                      <w:rFonts w:ascii="Times New Roman" w:hAnsi="Times New Roman" w:cs="Times New Roman"/>
                    </w:rPr>
                    <w:t>кВт.ч</w:t>
                  </w:r>
                  <w:proofErr w:type="spellEnd"/>
                  <w:r w:rsidRPr="00E74D90">
                    <w:rPr>
                      <w:rFonts w:ascii="Times New Roman" w:hAnsi="Times New Roman" w:cs="Times New Roman"/>
                    </w:rPr>
                    <w:t xml:space="preserve"> в месяц</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925E9D"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04499F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2D410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794CDF" w14:textId="77777777" w:rsidR="00E74D90" w:rsidRPr="00C15D03" w:rsidRDefault="00E74D90" w:rsidP="007B2193">
                  <w:pPr>
                    <w:pStyle w:val="tkTablica"/>
                    <w:spacing w:after="0" w:line="240" w:lineRule="auto"/>
                    <w:jc w:val="center"/>
                    <w:rPr>
                      <w:rFonts w:ascii="Times New Roman" w:hAnsi="Times New Roman" w:cs="Times New Roman"/>
                      <w:b/>
                      <w:bCs/>
                      <w:strike/>
                    </w:rPr>
                  </w:pPr>
                  <w:r w:rsidRPr="00C15D03">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86C1A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0C112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46944CA6"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3C259B8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9CBA8AD"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512B9E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A73CB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750315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81FCE0" w14:textId="77777777" w:rsidR="00E74D90" w:rsidRPr="00C15D03" w:rsidRDefault="00E74D90" w:rsidP="007B2193">
                  <w:pPr>
                    <w:pStyle w:val="tkTablica"/>
                    <w:spacing w:after="0" w:line="240" w:lineRule="auto"/>
                    <w:jc w:val="center"/>
                    <w:rPr>
                      <w:rFonts w:ascii="Times New Roman" w:hAnsi="Times New Roman" w:cs="Times New Roman"/>
                      <w:b/>
                      <w:bCs/>
                      <w:strike/>
                    </w:rPr>
                  </w:pPr>
                  <w:r w:rsidRPr="00C15D03">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7CED32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48828D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4F3D0990"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D56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1.5</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BEE9B1D"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 xml:space="preserve">Малообеспеченные семьи, получающие ежемесячное пособие нуждающимся гражданам (семьям), имеющим детей до 16 </w:t>
                  </w:r>
                  <w:r w:rsidRPr="00E74D90">
                    <w:rPr>
                      <w:rFonts w:ascii="Times New Roman" w:hAnsi="Times New Roman" w:cs="Times New Roman"/>
                    </w:rPr>
                    <w:lastRenderedPageBreak/>
                    <w:t>лет,- "</w:t>
                  </w:r>
                  <w:proofErr w:type="spellStart"/>
                  <w:r w:rsidRPr="00E74D90">
                    <w:rPr>
                      <w:rFonts w:ascii="Times New Roman" w:hAnsi="Times New Roman" w:cs="Times New Roman"/>
                    </w:rPr>
                    <w:t>уй-булого</w:t>
                  </w:r>
                  <w:proofErr w:type="spellEnd"/>
                  <w:r w:rsidRPr="00E74D90">
                    <w:rPr>
                      <w:rFonts w:ascii="Times New Roman" w:hAnsi="Times New Roman" w:cs="Times New Roman"/>
                    </w:rPr>
                    <w:t xml:space="preserve"> комок", при потреблении свыше </w:t>
                  </w:r>
                  <w:r w:rsidRPr="00FB02BE">
                    <w:rPr>
                      <w:rFonts w:ascii="Times New Roman" w:hAnsi="Times New Roman" w:cs="Times New Roman"/>
                      <w:b/>
                      <w:strike/>
                    </w:rPr>
                    <w:t>700</w:t>
                  </w:r>
                  <w:r w:rsidRPr="00E74D90">
                    <w:rPr>
                      <w:rFonts w:ascii="Times New Roman" w:hAnsi="Times New Roman" w:cs="Times New Roman"/>
                    </w:rPr>
                    <w:t xml:space="preserve"> </w:t>
                  </w:r>
                  <w:proofErr w:type="spellStart"/>
                  <w:r w:rsidRPr="00E74D90">
                    <w:rPr>
                      <w:rFonts w:ascii="Times New Roman" w:hAnsi="Times New Roman" w:cs="Times New Roman"/>
                    </w:rPr>
                    <w:t>кВт.ч</w:t>
                  </w:r>
                  <w:proofErr w:type="spellEnd"/>
                  <w:r w:rsidRPr="00E74D90">
                    <w:rPr>
                      <w:rFonts w:ascii="Times New Roman" w:hAnsi="Times New Roman" w:cs="Times New Roman"/>
                    </w:rPr>
                    <w:t xml:space="preserve"> в месяц</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C180EC"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lastRenderedPageBreak/>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97BD25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E4085E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5DE141"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89781D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75DA98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55DA3BD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3A4C6A1"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3650F38"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7058D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B0767D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626D24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5D0831" w14:textId="77777777" w:rsidR="00E74D90" w:rsidRPr="00C15D03" w:rsidRDefault="00E74D90" w:rsidP="007B2193">
                  <w:pPr>
                    <w:pStyle w:val="tkTablica"/>
                    <w:spacing w:after="0" w:line="240" w:lineRule="auto"/>
                    <w:jc w:val="center"/>
                    <w:rPr>
                      <w:rFonts w:ascii="Times New Roman" w:hAnsi="Times New Roman" w:cs="Times New Roman"/>
                      <w:b/>
                      <w:strike/>
                    </w:rPr>
                  </w:pPr>
                  <w:r w:rsidRPr="00C15D03">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E100D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8F40E6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44D67F83"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6BB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ED3CFC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Население, использующее электроэнергию без ограничения потребления и мощности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7FCD5"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F0B5FE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26B09AC" w14:textId="39005452"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w:t>
                  </w:r>
                  <w:r w:rsidR="00FC3510">
                    <w:rPr>
                      <w:rFonts w:ascii="Times New Roman" w:hAnsi="Times New Roman" w:cs="Times New Roman"/>
                    </w:rPr>
                    <w:t>,0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5EBC6A" w14:textId="77777777" w:rsidR="00E74D90" w:rsidRPr="009016D7" w:rsidRDefault="00E74D90"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06EF9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C6409B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8AC5FFD"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3E694FC"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FEE83ED"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C48090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28ECA4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F2C7E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EAE484" w14:textId="77777777" w:rsidR="00E74D90" w:rsidRPr="009016D7" w:rsidRDefault="00E74D90"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4D9DB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0A8D97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D1FDAC0"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7EB1CC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1BC4DD9"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00336D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65C2BC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90949D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61917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E1596E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4C247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6709AAB1"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7B25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A21B575"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Насосные станции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A3B1B07"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888A6F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7B5B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062E5CF" w14:textId="77777777" w:rsidR="00E74D90" w:rsidRPr="007304E7" w:rsidRDefault="00E74D90"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128,7</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D172F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894A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44543D84"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8E6412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45E9B36"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C752DE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66DBA4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40,6</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EF4D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954339A" w14:textId="77777777" w:rsidR="00E74D90" w:rsidRPr="007304E7" w:rsidRDefault="00E74D90"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17,5</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E4C5DB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2B3BC8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3DDAE0C4"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8CCD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3</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86652E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Электрический транспорт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888489A"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F563B7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3470C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8D7DB6F" w14:textId="77777777" w:rsidR="00E74D90" w:rsidRPr="00096F46" w:rsidRDefault="00E74D90" w:rsidP="007B2193">
                  <w:pPr>
                    <w:pStyle w:val="tkTablica"/>
                    <w:spacing w:after="0" w:line="240" w:lineRule="auto"/>
                    <w:jc w:val="center"/>
                    <w:rPr>
                      <w:rFonts w:ascii="Times New Roman" w:hAnsi="Times New Roman" w:cs="Times New Roman"/>
                    </w:rPr>
                  </w:pPr>
                  <w:r w:rsidRPr="00096F46">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C0A1A4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A9FC1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0118988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0ED8C6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42F4287"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417EDF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511DE8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9380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AAE8D01" w14:textId="77777777" w:rsidR="00E74D90" w:rsidRPr="00096F46" w:rsidRDefault="00E74D90" w:rsidP="007B2193">
                  <w:pPr>
                    <w:pStyle w:val="tkTablica"/>
                    <w:spacing w:after="0" w:line="240" w:lineRule="auto"/>
                    <w:jc w:val="center"/>
                    <w:rPr>
                      <w:rFonts w:ascii="Times New Roman" w:hAnsi="Times New Roman" w:cs="Times New Roman"/>
                    </w:rPr>
                  </w:pPr>
                  <w:r w:rsidRPr="00096F46">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564103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ACEF84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2DFDFF59"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F9AB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0FEBF5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 xml:space="preserve">Детские учреждения интернатного типа, социальные стационарные и полустационарные </w:t>
                  </w:r>
                  <w:r w:rsidRPr="00E74D90">
                    <w:rPr>
                      <w:rFonts w:ascii="Times New Roman" w:hAnsi="Times New Roman" w:cs="Times New Roman"/>
                    </w:rPr>
                    <w:lastRenderedPageBreak/>
                    <w:t>учреждения для инвалидов и/или пожилых граждан</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7FE2FD3"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lastRenderedPageBreak/>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D7D85F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89EB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2C41E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E9293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CDEE4D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50211CD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0439BAC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5BDFAD1"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44BFE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25E995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2E275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FA7913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7BCC3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A55296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29A32B2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C63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0643DA9"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shd w:val="clear" w:color="auto" w:fill="FFFFFF"/>
                    </w:rPr>
                    <w:t>Религиозные организации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09E7EFE"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B7AC73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3872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088A31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E6925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C89B2F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89860C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3BC7D2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11AC552"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B10A77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8F46CE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036F8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2DA67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FB07C3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0996A8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313D4E25"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5CB2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70F3943"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Бюджетные потребители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E148B9E"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53D02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A0E9C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340,0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83574CC" w14:textId="77777777" w:rsidR="00E74D90" w:rsidRPr="00215540" w:rsidRDefault="00E74D90" w:rsidP="007B2193">
                  <w:pPr>
                    <w:pStyle w:val="tkTablica"/>
                    <w:spacing w:after="0" w:line="240" w:lineRule="auto"/>
                    <w:jc w:val="center"/>
                    <w:rPr>
                      <w:rFonts w:ascii="Times New Roman" w:hAnsi="Times New Roman" w:cs="Times New Roman"/>
                      <w:b/>
                      <w:strike/>
                    </w:rPr>
                  </w:pPr>
                  <w:r w:rsidRPr="00215540">
                    <w:rPr>
                      <w:rFonts w:ascii="Times New Roman" w:hAnsi="Times New Roman" w:cs="Times New Roman"/>
                      <w:b/>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5CE99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1E249F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224E5CA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7EBB61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48B633C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0EC35F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0DE860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C8200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F812E1E" w14:textId="77777777" w:rsidR="00E74D90" w:rsidRPr="00215540" w:rsidRDefault="00E74D90" w:rsidP="007B2193">
                  <w:pPr>
                    <w:pStyle w:val="tkTablica"/>
                    <w:spacing w:after="0" w:line="240" w:lineRule="auto"/>
                    <w:jc w:val="center"/>
                    <w:rPr>
                      <w:rFonts w:ascii="Times New Roman" w:hAnsi="Times New Roman" w:cs="Times New Roman"/>
                      <w:b/>
                      <w:strike/>
                    </w:rPr>
                  </w:pPr>
                  <w:r w:rsidRPr="00215540">
                    <w:rPr>
                      <w:rFonts w:ascii="Times New Roman" w:hAnsi="Times New Roman" w:cs="Times New Roman"/>
                      <w:b/>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9D3079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FD8269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2C130A20"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56A2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90735B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Сельское хозяйство</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4A365A5"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B7F5A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BD38F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93EC0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7645E1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07B0F9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2872B146"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1782C6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A4CC097"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D8531D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9D65F9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1E3D8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32B792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5D3927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0A72C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521B0639"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7A0F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8</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6B74DE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Промышленность</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13580F9"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CA19E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430BF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A2F300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F52CEB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6D12F9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E0C7F27"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1CAA13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5983D3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C700B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1769FD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DDFF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5904AA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B8DE4E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D9451A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54ABFAB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6EA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9</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D011B02"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Прочие потребители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E75CA8E"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7E897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0BFB7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3BB7B0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A6C3B4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52AC3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22254F2"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4BF577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B8A4CA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3ABDB9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31414C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6E303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23BCB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AF8DA1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7D359A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1846288D"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1B17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59A2DFA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Субъекты майнинга (криптовалюта)</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869E772"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1E0F6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6EAFC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759531B"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8D6246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A3F44F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39B39A8"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568E7B1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3161C32"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2446C0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5F1156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CF91C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219167A"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78018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82DE44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C80AE7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4FFAEFC"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FE8C1E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F648CC5" w14:textId="77777777" w:rsidR="00E74D90" w:rsidRPr="00E74D90" w:rsidRDefault="00E74D90" w:rsidP="007B2193">
                  <w:pPr>
                    <w:spacing w:after="0" w:line="240" w:lineRule="auto"/>
                    <w:rPr>
                      <w:rFonts w:ascii="Times New Roman" w:hAnsi="Times New Roman" w:cs="Times New Roman"/>
                      <w:sz w:val="20"/>
                      <w:szCs w:val="20"/>
                    </w:rPr>
                  </w:pP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F793C1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02B54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7F1B28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E5B767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5DC38E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6871CB52"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116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7C4394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Предприятия золоторудной промышленности (</w:t>
                  </w:r>
                  <w:proofErr w:type="spellStart"/>
                  <w:r w:rsidRPr="00E74D90">
                    <w:rPr>
                      <w:rFonts w:ascii="Times New Roman" w:hAnsi="Times New Roman" w:cs="Times New Roman"/>
                    </w:rPr>
                    <w:t>золотоизвлекательные</w:t>
                  </w:r>
                  <w:proofErr w:type="spellEnd"/>
                  <w:r w:rsidRPr="00E74D90">
                    <w:rPr>
                      <w:rFonts w:ascii="Times New Roman" w:hAnsi="Times New Roman" w:cs="Times New Roman"/>
                    </w:rPr>
                    <w:t xml:space="preserve"> фабрики)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DD4F504"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DC846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4E818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9CCBD3D"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E849DC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0A5EC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462A043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7091F5A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2A8A2B5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C6A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E7F044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D2CAD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6BD624A"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A70A13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DE5062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7A6D695E"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54EFDFE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16EB1A3"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A17D9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45B558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EE0AA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D1C131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9164D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7A32FC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7D7FEA41"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273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339C804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Литейные, плавильные цеха</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5F313B2"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947419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AC4B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5D2603B"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2C2904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D269DC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17C8F045"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F4AAF55"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5F35231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49154E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672BFF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3B3A5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A3A5D72"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C1FB4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75F8DA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1468AA1C"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12B642F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532A9A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3A476C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76D0F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E9206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38BEB1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9C7115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4F05E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71A3DB03"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2A7F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13</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401DC76"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Предприятия по производству алкогольной продукции</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267363C6"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3C772A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8654B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6C1D50"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7AD481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B2DBB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0A0E81FA"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3615F2A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030A041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4C05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976387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613E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89CB007"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E19D38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FD5043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79FA6375"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99D13C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4A0DCAA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E25774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E5E11F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E356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1752BB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71BD87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24C08C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rsidRPr="00E74D90" w14:paraId="4A8BA81B"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6682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77977D1B"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Цементные заводы</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9A77131"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7AE2C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E88A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721E278"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9F9E32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28BDC3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rsidRPr="00E74D90" w14:paraId="602E3EC2"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ABCFF41"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6F996396"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A8E5EC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2D82C0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1CDF0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0A5FB04" w14:textId="77777777" w:rsidR="00E74D90" w:rsidRPr="00E74D90" w:rsidRDefault="00E74D90" w:rsidP="007B2193">
                  <w:pPr>
                    <w:pStyle w:val="tkTablica"/>
                    <w:spacing w:after="0" w:line="240" w:lineRule="auto"/>
                    <w:jc w:val="center"/>
                    <w:rPr>
                      <w:rFonts w:ascii="Times New Roman" w:hAnsi="Times New Roman" w:cs="Times New Roman"/>
                      <w:b/>
                      <w:bCs/>
                      <w:strike/>
                    </w:rPr>
                  </w:pPr>
                  <w:r w:rsidRPr="00E74D90">
                    <w:rPr>
                      <w:rFonts w:ascii="Times New Roman" w:hAnsi="Times New Roman" w:cs="Times New Roman"/>
                      <w:b/>
                      <w:bCs/>
                      <w:strike/>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9BCDF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639BD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rsidRPr="00E74D90" w14:paraId="0002CB2D"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92A790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2" w:type="pct"/>
                  <w:tcBorders>
                    <w:top w:val="nil"/>
                    <w:left w:val="nil"/>
                    <w:bottom w:val="single" w:sz="8" w:space="0" w:color="auto"/>
                    <w:right w:val="single" w:sz="8" w:space="0" w:color="auto"/>
                  </w:tcBorders>
                  <w:tcMar>
                    <w:top w:w="0" w:type="dxa"/>
                    <w:left w:w="108" w:type="dxa"/>
                    <w:bottom w:w="0" w:type="dxa"/>
                    <w:right w:w="108" w:type="dxa"/>
                  </w:tcMar>
                  <w:hideMark/>
                </w:tcPr>
                <w:p w14:paraId="1D731376"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62BE55A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AE7F1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25F10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D9CCB9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33A900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8B5582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r>
            <w:tr w:rsidR="00E74D90" w:rsidRPr="00E74D90" w14:paraId="53FB694D" w14:textId="77777777" w:rsidTr="00F9613E">
              <w:tc>
                <w:tcPr>
                  <w:tcW w:w="389" w:type="pct"/>
                  <w:vAlign w:val="center"/>
                  <w:hideMark/>
                </w:tcPr>
                <w:p w14:paraId="06392104" w14:textId="77777777" w:rsidR="00E74D90" w:rsidRPr="00E74D90" w:rsidRDefault="00E74D90" w:rsidP="007B2193">
                  <w:pPr>
                    <w:spacing w:after="0" w:line="240" w:lineRule="auto"/>
                    <w:rPr>
                      <w:rFonts w:ascii="Times New Roman" w:hAnsi="Times New Roman" w:cs="Times New Roman"/>
                      <w:sz w:val="20"/>
                      <w:szCs w:val="20"/>
                    </w:rPr>
                  </w:pPr>
                </w:p>
              </w:tc>
              <w:tc>
                <w:tcPr>
                  <w:tcW w:w="1542" w:type="pct"/>
                  <w:vAlign w:val="center"/>
                  <w:hideMark/>
                </w:tcPr>
                <w:p w14:paraId="58B45B9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63" w:type="pct"/>
                  <w:vAlign w:val="center"/>
                  <w:hideMark/>
                </w:tcPr>
                <w:p w14:paraId="1A2B707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2" w:type="pct"/>
                  <w:vAlign w:val="center"/>
                  <w:hideMark/>
                </w:tcPr>
                <w:p w14:paraId="0F85A10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14804F2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3" w:type="pct"/>
                  <w:vAlign w:val="center"/>
                  <w:hideMark/>
                </w:tcPr>
                <w:p w14:paraId="196A814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9" w:type="pct"/>
                  <w:vAlign w:val="center"/>
                  <w:hideMark/>
                </w:tcPr>
                <w:p w14:paraId="25EEA4B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4F32AA9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9" w:type="pct"/>
                  <w:vAlign w:val="center"/>
                  <w:hideMark/>
                </w:tcPr>
                <w:p w14:paraId="65C865E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r>
          </w:tbl>
          <w:p w14:paraId="154DD6C6" w14:textId="77777777" w:rsidR="00E74D90" w:rsidRDefault="00E74D90" w:rsidP="007B2193">
            <w:pPr>
              <w:widowControl w:val="0"/>
              <w:autoSpaceDE w:val="0"/>
              <w:autoSpaceDN w:val="0"/>
              <w:adjustRightInd w:val="0"/>
              <w:ind w:firstLine="709"/>
              <w:jc w:val="center"/>
              <w:rPr>
                <w:rFonts w:ascii="Times New Roman" w:hAnsi="Times New Roman" w:cs="Times New Roman"/>
                <w:b/>
                <w:sz w:val="24"/>
                <w:szCs w:val="24"/>
              </w:rPr>
            </w:pPr>
          </w:p>
          <w:p w14:paraId="2D8D6C43" w14:textId="23FBFE0C" w:rsidR="00E74D90" w:rsidRPr="00904E91" w:rsidRDefault="00E74D90" w:rsidP="007B2193">
            <w:pPr>
              <w:widowControl w:val="0"/>
              <w:autoSpaceDE w:val="0"/>
              <w:autoSpaceDN w:val="0"/>
              <w:adjustRightInd w:val="0"/>
              <w:ind w:firstLine="709"/>
              <w:jc w:val="center"/>
              <w:rPr>
                <w:rFonts w:ascii="Times New Roman" w:hAnsi="Times New Roman"/>
                <w:b/>
                <w:sz w:val="24"/>
                <w:szCs w:val="24"/>
              </w:rPr>
            </w:pPr>
          </w:p>
        </w:tc>
        <w:tc>
          <w:tcPr>
            <w:tcW w:w="7768" w:type="dxa"/>
          </w:tcPr>
          <w:p w14:paraId="6A1BC822" w14:textId="77777777" w:rsidR="00727CB2" w:rsidRPr="00727CB2" w:rsidRDefault="00727CB2"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lastRenderedPageBreak/>
              <w:t>Приложение 1</w:t>
            </w:r>
          </w:p>
          <w:p w14:paraId="46D9BF48" w14:textId="77777777" w:rsidR="00727CB2" w:rsidRPr="00727CB2" w:rsidRDefault="00727CB2"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к Среднесрочной тарифной </w:t>
            </w:r>
          </w:p>
          <w:p w14:paraId="2A8BFB75" w14:textId="77777777" w:rsidR="00727CB2" w:rsidRPr="00727CB2" w:rsidRDefault="00727CB2"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политике Кыргызской </w:t>
            </w:r>
          </w:p>
          <w:p w14:paraId="573A8A39" w14:textId="77777777" w:rsidR="00727CB2" w:rsidRPr="00727CB2" w:rsidRDefault="00727CB2"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Республики на электрическую </w:t>
            </w:r>
          </w:p>
          <w:p w14:paraId="7BD59AEC" w14:textId="77777777" w:rsidR="00727CB2" w:rsidRPr="00727CB2" w:rsidRDefault="00727CB2"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энергию на 2021-2025 годы</w:t>
            </w:r>
          </w:p>
          <w:p w14:paraId="413B3ECB" w14:textId="77777777" w:rsidR="00A464B0" w:rsidRDefault="004A58AB" w:rsidP="007B2193">
            <w:pPr>
              <w:widowControl w:val="0"/>
              <w:autoSpaceDE w:val="0"/>
              <w:autoSpaceDN w:val="0"/>
              <w:adjustRightInd w:val="0"/>
              <w:ind w:firstLine="709"/>
              <w:jc w:val="center"/>
              <w:rPr>
                <w:rFonts w:ascii="Times New Roman" w:hAnsi="Times New Roman" w:cs="Times New Roman"/>
                <w:b/>
                <w:sz w:val="24"/>
                <w:szCs w:val="24"/>
              </w:rPr>
            </w:pPr>
            <w:r w:rsidRPr="00904E91">
              <w:rPr>
                <w:rFonts w:ascii="Times New Roman" w:hAnsi="Times New Roman" w:cs="Times New Roman"/>
                <w:b/>
                <w:sz w:val="24"/>
                <w:szCs w:val="24"/>
              </w:rPr>
              <w:t>Тарифы</w:t>
            </w:r>
            <w:r w:rsidRPr="00904E91">
              <w:rPr>
                <w:rFonts w:ascii="Times New Roman" w:hAnsi="Times New Roman" w:cs="Times New Roman"/>
                <w:b/>
                <w:sz w:val="24"/>
                <w:szCs w:val="24"/>
              </w:rPr>
              <w:br/>
              <w:t>на электроэнергию для конечных потребителей</w:t>
            </w:r>
            <w:r w:rsidRPr="00904E91">
              <w:rPr>
                <w:rFonts w:ascii="Times New Roman" w:hAnsi="Times New Roman" w:cs="Times New Roman"/>
                <w:b/>
                <w:sz w:val="24"/>
                <w:szCs w:val="24"/>
              </w:rPr>
              <w:br/>
              <w:t xml:space="preserve">(за исключением групп потребителей «Население» и «Насосные станции» </w:t>
            </w:r>
            <w:proofErr w:type="spellStart"/>
            <w:r w:rsidRPr="00904E91">
              <w:rPr>
                <w:rFonts w:ascii="Times New Roman" w:hAnsi="Times New Roman" w:cs="Times New Roman"/>
                <w:b/>
                <w:sz w:val="24"/>
                <w:szCs w:val="24"/>
              </w:rPr>
              <w:t>Токтогульского</w:t>
            </w:r>
            <w:proofErr w:type="spellEnd"/>
            <w:r w:rsidRPr="00904E91">
              <w:rPr>
                <w:rFonts w:ascii="Times New Roman" w:hAnsi="Times New Roman" w:cs="Times New Roman"/>
                <w:b/>
                <w:sz w:val="24"/>
                <w:szCs w:val="24"/>
              </w:rPr>
              <w:t xml:space="preserve"> района </w:t>
            </w:r>
            <w:proofErr w:type="spellStart"/>
            <w:r w:rsidRPr="00904E91">
              <w:rPr>
                <w:rFonts w:ascii="Times New Roman" w:hAnsi="Times New Roman" w:cs="Times New Roman"/>
                <w:b/>
                <w:sz w:val="24"/>
                <w:szCs w:val="24"/>
              </w:rPr>
              <w:t>Джалал-Абадской</w:t>
            </w:r>
            <w:proofErr w:type="spellEnd"/>
            <w:r w:rsidRPr="00904E91">
              <w:rPr>
                <w:rFonts w:ascii="Times New Roman" w:hAnsi="Times New Roman" w:cs="Times New Roman"/>
                <w:b/>
                <w:sz w:val="24"/>
                <w:szCs w:val="24"/>
              </w:rPr>
              <w:t xml:space="preserve"> области) (без учета налогов)</w:t>
            </w:r>
          </w:p>
          <w:p w14:paraId="1A71C18A" w14:textId="77777777" w:rsidR="00E74D90" w:rsidRDefault="00E74D90" w:rsidP="007B2193">
            <w:pPr>
              <w:widowControl w:val="0"/>
              <w:autoSpaceDE w:val="0"/>
              <w:autoSpaceDN w:val="0"/>
              <w:adjustRightInd w:val="0"/>
              <w:ind w:firstLine="709"/>
              <w:jc w:val="center"/>
              <w:rPr>
                <w:rFonts w:ascii="Times New Roman" w:hAnsi="Times New Roman" w:cs="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6"/>
              <w:gridCol w:w="2331"/>
              <w:gridCol w:w="852"/>
              <w:gridCol w:w="743"/>
              <w:gridCol w:w="757"/>
              <w:gridCol w:w="20"/>
              <w:gridCol w:w="754"/>
              <w:gridCol w:w="757"/>
              <w:gridCol w:w="752"/>
            </w:tblGrid>
            <w:tr w:rsidR="00E74D90" w14:paraId="5D17074C" w14:textId="77777777" w:rsidTr="00F9613E">
              <w:tc>
                <w:tcPr>
                  <w:tcW w:w="3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A9491"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w:t>
                  </w:r>
                </w:p>
              </w:tc>
              <w:tc>
                <w:tcPr>
                  <w:tcW w:w="15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23274"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Группы потребителей</w:t>
                  </w:r>
                </w:p>
              </w:tc>
              <w:tc>
                <w:tcPr>
                  <w:tcW w:w="5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65352"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Ед. изм.</w:t>
                  </w:r>
                </w:p>
              </w:tc>
              <w:tc>
                <w:tcPr>
                  <w:tcW w:w="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7600E"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2021-01.06.2022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7CEF2D"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01.06.2022 г.</w:t>
                  </w:r>
                </w:p>
              </w:tc>
              <w:tc>
                <w:tcPr>
                  <w:tcW w:w="51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04F04" w14:textId="0A279E46" w:rsidR="00E74D90" w:rsidRPr="00790684" w:rsidRDefault="00E74D90" w:rsidP="007B2193">
                  <w:pPr>
                    <w:pStyle w:val="tkTablica"/>
                    <w:spacing w:after="0" w:line="240" w:lineRule="auto"/>
                    <w:jc w:val="center"/>
                    <w:rPr>
                      <w:rFonts w:ascii="Times New Roman" w:hAnsi="Times New Roman" w:cs="Times New Roman"/>
                      <w:b/>
                      <w:bCs/>
                    </w:rPr>
                  </w:pPr>
                  <w:r w:rsidRPr="00790684">
                    <w:rPr>
                      <w:rFonts w:ascii="Times New Roman" w:hAnsi="Times New Roman" w:cs="Times New Roman"/>
                      <w:b/>
                      <w:bCs/>
                    </w:rPr>
                    <w:t>01.05</w:t>
                  </w:r>
                  <w:r w:rsidRPr="00790684">
                    <w:rPr>
                      <w:rFonts w:ascii="Times New Roman" w:hAnsi="Times New Roman" w:cs="Times New Roman"/>
                      <w:b/>
                      <w:bCs/>
                      <w:lang w:val="en-US"/>
                    </w:rPr>
                    <w:t>.</w:t>
                  </w:r>
                  <w:r w:rsidRPr="00790684">
                    <w:rPr>
                      <w:rFonts w:ascii="Times New Roman" w:hAnsi="Times New Roman" w:cs="Times New Roman"/>
                      <w:b/>
                      <w:bCs/>
                    </w:rPr>
                    <w:t>2023 г.</w:t>
                  </w:r>
                </w:p>
              </w:tc>
              <w:tc>
                <w:tcPr>
                  <w:tcW w:w="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412BD"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01.06.2024 г.</w:t>
                  </w:r>
                </w:p>
              </w:tc>
              <w:tc>
                <w:tcPr>
                  <w:tcW w:w="4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F9EAC" w14:textId="77777777" w:rsidR="00E74D90" w:rsidRPr="00790684" w:rsidRDefault="00E74D90" w:rsidP="007B2193">
                  <w:pPr>
                    <w:pStyle w:val="tkTablica"/>
                    <w:spacing w:after="0" w:line="240" w:lineRule="auto"/>
                    <w:jc w:val="center"/>
                    <w:rPr>
                      <w:rFonts w:ascii="Times New Roman" w:hAnsi="Times New Roman" w:cs="Times New Roman"/>
                    </w:rPr>
                  </w:pPr>
                  <w:r w:rsidRPr="00790684">
                    <w:rPr>
                      <w:rFonts w:ascii="Times New Roman" w:hAnsi="Times New Roman" w:cs="Times New Roman"/>
                    </w:rPr>
                    <w:t>01.06.2025 г.</w:t>
                  </w:r>
                </w:p>
              </w:tc>
            </w:tr>
            <w:tr w:rsidR="00E74D90" w14:paraId="241DA1C6" w14:textId="77777777" w:rsidTr="00F9613E">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FCE2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D142B9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Население, в том числе:</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9DA45D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5B6CD4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0ED29A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562D87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C15F71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1B4E76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r>
            <w:tr w:rsidR="00E74D90" w14:paraId="0DFCD3AE"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3F67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1A3A673" w14:textId="5B919C43" w:rsidR="00E74D90" w:rsidRPr="00E74D90" w:rsidRDefault="00E74D90" w:rsidP="008B02A8">
                  <w:pPr>
                    <w:pStyle w:val="tkTablica"/>
                    <w:spacing w:after="0" w:line="240" w:lineRule="auto"/>
                    <w:rPr>
                      <w:rFonts w:ascii="Times New Roman" w:hAnsi="Times New Roman" w:cs="Times New Roman"/>
                    </w:rPr>
                  </w:pPr>
                  <w:r w:rsidRPr="00E74D90">
                    <w:rPr>
                      <w:rFonts w:ascii="Times New Roman" w:hAnsi="Times New Roman" w:cs="Times New Roman"/>
                    </w:rPr>
                    <w:t xml:space="preserve">При потреблении до </w:t>
                  </w:r>
                  <w:r w:rsidR="008B02A8" w:rsidRPr="008B02A8">
                    <w:rPr>
                      <w:rFonts w:ascii="Times New Roman" w:hAnsi="Times New Roman" w:cs="Times New Roman"/>
                      <w:b/>
                    </w:rPr>
                    <w:t>1500</w:t>
                  </w:r>
                  <w:r w:rsidRPr="00E74D90">
                    <w:rPr>
                      <w:rFonts w:ascii="Times New Roman" w:hAnsi="Times New Roman" w:cs="Times New Roman"/>
                    </w:rPr>
                    <w:t xml:space="preserve"> </w:t>
                  </w:r>
                  <w:proofErr w:type="spellStart"/>
                  <w:r w:rsidRPr="00E74D90">
                    <w:rPr>
                      <w:rFonts w:ascii="Times New Roman" w:hAnsi="Times New Roman" w:cs="Times New Roman"/>
                    </w:rPr>
                    <w:t>кВт.ч</w:t>
                  </w:r>
                  <w:proofErr w:type="spellEnd"/>
                  <w:r w:rsidRPr="00E74D90">
                    <w:rPr>
                      <w:rFonts w:ascii="Times New Roman" w:hAnsi="Times New Roman" w:cs="Times New Roman"/>
                    </w:rPr>
                    <w:t xml:space="preserve"> в месяц (кроме населения, проживающего в высокогорных и отдаленных труднодоступных зонах)</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E35547C"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EF6D03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D9DDC0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0E54CE" w14:textId="5D352158" w:rsidR="00E74D90" w:rsidRPr="00F927FF" w:rsidRDefault="008B02A8" w:rsidP="007B2193">
                  <w:pPr>
                    <w:pStyle w:val="tkTablica"/>
                    <w:spacing w:after="0" w:line="240" w:lineRule="auto"/>
                    <w:jc w:val="center"/>
                    <w:rPr>
                      <w:rFonts w:ascii="Times New Roman" w:hAnsi="Times New Roman" w:cs="Times New Roman"/>
                      <w:b/>
                    </w:rPr>
                  </w:pPr>
                  <w:r>
                    <w:rPr>
                      <w:rFonts w:ascii="Times New Roman" w:hAnsi="Times New Roman" w:cs="Times New Roman"/>
                      <w:b/>
                    </w:rPr>
                    <w:t>100</w:t>
                  </w:r>
                  <w:r w:rsidR="00D917FB" w:rsidRPr="00F927FF">
                    <w:rPr>
                      <w:rFonts w:ascii="Times New Roman" w:hAnsi="Times New Roman" w:cs="Times New Roman"/>
                      <w:b/>
                    </w:rPr>
                    <w:t>,0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CD8240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AEAD51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78FBDDF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7518045"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CB2AA89"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D4530F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27392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6C14EE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C91BD" w14:textId="6437C4D5" w:rsidR="00E74D90" w:rsidRPr="00F927FF" w:rsidRDefault="00D917FB" w:rsidP="00096F46">
                  <w:pPr>
                    <w:pStyle w:val="tkTablica"/>
                    <w:spacing w:after="0" w:line="240" w:lineRule="auto"/>
                    <w:jc w:val="center"/>
                    <w:rPr>
                      <w:rFonts w:ascii="Times New Roman" w:hAnsi="Times New Roman" w:cs="Times New Roman"/>
                      <w:b/>
                    </w:rPr>
                  </w:pPr>
                  <w:r w:rsidRPr="00F927FF">
                    <w:rPr>
                      <w:rFonts w:ascii="Times New Roman" w:hAnsi="Times New Roman" w:cs="Times New Roman"/>
                      <w:b/>
                    </w:rPr>
                    <w:t>2</w:t>
                  </w:r>
                  <w:r w:rsidR="00FB02BE">
                    <w:rPr>
                      <w:rFonts w:ascii="Times New Roman" w:hAnsi="Times New Roman" w:cs="Times New Roman"/>
                      <w:b/>
                    </w:rPr>
                    <w:t>9</w:t>
                  </w:r>
                  <w:r w:rsidRPr="00F927FF">
                    <w:rPr>
                      <w:rFonts w:ascii="Times New Roman" w:hAnsi="Times New Roman" w:cs="Times New Roman"/>
                      <w:b/>
                    </w:rPr>
                    <w:t>,</w:t>
                  </w:r>
                  <w:r w:rsidR="00096F46">
                    <w:rPr>
                      <w:rFonts w:ascii="Times New Roman" w:hAnsi="Times New Roman" w:cs="Times New Roman"/>
                      <w:b/>
                    </w:rPr>
                    <w:t>9</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46FE4B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xml:space="preserve">на уровень </w:t>
                  </w:r>
                  <w:r w:rsidRPr="00E74D90">
                    <w:rPr>
                      <w:rFonts w:ascii="Times New Roman" w:hAnsi="Times New Roman" w:cs="Times New Roman"/>
                    </w:rPr>
                    <w:lastRenderedPageBreak/>
                    <w:t>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3A701C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r>
            <w:tr w:rsidR="00E74D90" w14:paraId="19390272"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798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1.2</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26591B2" w14:textId="7C249A11" w:rsidR="00E74D90" w:rsidRPr="00E74D90" w:rsidRDefault="00E74D90" w:rsidP="008B02A8">
                  <w:pPr>
                    <w:pStyle w:val="tkTablica"/>
                    <w:spacing w:after="0" w:line="240" w:lineRule="auto"/>
                    <w:rPr>
                      <w:rFonts w:ascii="Times New Roman" w:hAnsi="Times New Roman" w:cs="Times New Roman"/>
                    </w:rPr>
                  </w:pPr>
                  <w:r w:rsidRPr="00E74D90">
                    <w:rPr>
                      <w:rFonts w:ascii="Times New Roman" w:hAnsi="Times New Roman" w:cs="Times New Roman"/>
                    </w:rPr>
                    <w:t xml:space="preserve">При потреблении свыше </w:t>
                  </w:r>
                  <w:r w:rsidR="00D917FB" w:rsidRPr="00D917FB">
                    <w:rPr>
                      <w:rFonts w:ascii="Times New Roman" w:hAnsi="Times New Roman" w:cs="Times New Roman"/>
                      <w:b/>
                    </w:rPr>
                    <w:t xml:space="preserve">1500 </w:t>
                  </w:r>
                  <w:proofErr w:type="spellStart"/>
                  <w:r w:rsidR="00D917FB" w:rsidRPr="00D917FB">
                    <w:rPr>
                      <w:rFonts w:ascii="Times New Roman" w:hAnsi="Times New Roman" w:cs="Times New Roman"/>
                      <w:b/>
                    </w:rPr>
                    <w:t>кВт.ч</w:t>
                  </w:r>
                  <w:proofErr w:type="spellEnd"/>
                  <w:r w:rsidR="00D917FB" w:rsidRPr="00D917FB">
                    <w:rPr>
                      <w:rFonts w:ascii="Times New Roman" w:hAnsi="Times New Roman" w:cs="Times New Roman"/>
                    </w:rPr>
                    <w:t xml:space="preserve"> </w:t>
                  </w:r>
                  <w:r w:rsidRPr="00E74D90">
                    <w:rPr>
                      <w:rFonts w:ascii="Times New Roman" w:hAnsi="Times New Roman" w:cs="Times New Roman"/>
                    </w:rPr>
                    <w:t>в месяц (кроме населения, проживающего в высокогорных и отдаленных труднодоступных зонах)</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D934449"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5AF909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B49E1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63328A" w14:textId="0557BABB" w:rsidR="00E74D90" w:rsidRPr="00F927FF" w:rsidRDefault="00F927FF" w:rsidP="007B2193">
                  <w:pPr>
                    <w:pStyle w:val="tkTablica"/>
                    <w:spacing w:after="0" w:line="240" w:lineRule="auto"/>
                    <w:jc w:val="center"/>
                    <w:rPr>
                      <w:rFonts w:ascii="Times New Roman" w:hAnsi="Times New Roman" w:cs="Times New Roman"/>
                      <w:b/>
                    </w:rPr>
                  </w:pPr>
                  <w:r w:rsidRPr="00F927FF">
                    <w:rPr>
                      <w:rFonts w:ascii="Times New Roman" w:hAnsi="Times New Roman" w:cs="Times New Roman"/>
                      <w:b/>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496B4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49DEA7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19B83009"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B1F84C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3351344"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630FD2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06CBF2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6ECEF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9C1ABF" w14:textId="4311CFFA" w:rsidR="00E74D90" w:rsidRPr="00F927FF" w:rsidRDefault="00F927FF" w:rsidP="007B2193">
                  <w:pPr>
                    <w:pStyle w:val="tkTablica"/>
                    <w:spacing w:after="0" w:line="240" w:lineRule="auto"/>
                    <w:jc w:val="center"/>
                    <w:rPr>
                      <w:rFonts w:ascii="Times New Roman" w:hAnsi="Times New Roman" w:cs="Times New Roman"/>
                      <w:b/>
                    </w:rPr>
                  </w:pPr>
                  <w:r w:rsidRPr="00F927FF">
                    <w:rPr>
                      <w:rFonts w:ascii="Times New Roman" w:hAnsi="Times New Roman" w:cs="Times New Roman"/>
                      <w:b/>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1BADFD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929F56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C15D03" w14:paraId="29E87ECB"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784EA"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352CEF7" w14:textId="77777777" w:rsidR="00C15D03" w:rsidRPr="00E74D90" w:rsidRDefault="00C15D03" w:rsidP="00C15D03">
                  <w:pPr>
                    <w:pStyle w:val="tkTablica"/>
                    <w:spacing w:after="0" w:line="240" w:lineRule="auto"/>
                    <w:jc w:val="both"/>
                    <w:rPr>
                      <w:rFonts w:ascii="Times New Roman" w:hAnsi="Times New Roman" w:cs="Times New Roman"/>
                    </w:rPr>
                  </w:pPr>
                  <w:r w:rsidRPr="00E74D90">
                    <w:rPr>
                      <w:rFonts w:ascii="Times New Roman" w:hAnsi="Times New Roman" w:cs="Times New Roman"/>
                    </w:rPr>
                    <w:t>Население, проживающее в высокогорных и отдаленных труднодоступных зонах</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ADA97EC" w14:textId="77777777" w:rsidR="00C15D03" w:rsidRPr="00E74D90" w:rsidRDefault="00C15D03" w:rsidP="00C15D0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F03096F"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28DC9DB"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77,0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85AAED" w14:textId="418299CD" w:rsidR="00C15D03" w:rsidRPr="00E74D90" w:rsidRDefault="00FB02BE" w:rsidP="00C15D03">
                  <w:pPr>
                    <w:pStyle w:val="tkTablica"/>
                    <w:spacing w:after="0" w:line="240" w:lineRule="auto"/>
                    <w:jc w:val="center"/>
                    <w:rPr>
                      <w:rFonts w:ascii="Times New Roman" w:hAnsi="Times New Roman" w:cs="Times New Roman"/>
                    </w:rPr>
                  </w:pPr>
                  <w:r>
                    <w:rPr>
                      <w:rFonts w:ascii="Times New Roman" w:hAnsi="Times New Roman" w:cs="Times New Roman"/>
                      <w:b/>
                    </w:rPr>
                    <w:t>100</w:t>
                  </w:r>
                  <w:r w:rsidR="00C15D03" w:rsidRPr="00F927FF">
                    <w:rPr>
                      <w:rFonts w:ascii="Times New Roman" w:hAnsi="Times New Roman" w:cs="Times New Roman"/>
                      <w:b/>
                    </w:rPr>
                    <w:t>,0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6FB342B"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E0D28F2"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C15D03" w14:paraId="59B584B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754F209" w14:textId="77777777" w:rsidR="00C15D03" w:rsidRPr="00E74D90" w:rsidRDefault="00C15D03" w:rsidP="00C15D0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0D61743" w14:textId="77777777" w:rsidR="00C15D03" w:rsidRPr="00E74D90" w:rsidRDefault="00C15D03" w:rsidP="00C15D0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04756EE"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BDED063"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DED3D55"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56B7C7" w14:textId="3B4C7A64" w:rsidR="00C15D03" w:rsidRPr="00E74D90" w:rsidRDefault="00C15D03" w:rsidP="00096F46">
                  <w:pPr>
                    <w:pStyle w:val="tkTablica"/>
                    <w:spacing w:after="0" w:line="240" w:lineRule="auto"/>
                    <w:jc w:val="center"/>
                    <w:rPr>
                      <w:rFonts w:ascii="Times New Roman" w:hAnsi="Times New Roman" w:cs="Times New Roman"/>
                    </w:rPr>
                  </w:pPr>
                  <w:r w:rsidRPr="00F927FF">
                    <w:rPr>
                      <w:rFonts w:ascii="Times New Roman" w:hAnsi="Times New Roman" w:cs="Times New Roman"/>
                      <w:b/>
                    </w:rPr>
                    <w:t>2</w:t>
                  </w:r>
                  <w:r w:rsidR="00FB02BE">
                    <w:rPr>
                      <w:rFonts w:ascii="Times New Roman" w:hAnsi="Times New Roman" w:cs="Times New Roman"/>
                      <w:b/>
                    </w:rPr>
                    <w:t>9</w:t>
                  </w:r>
                  <w:r w:rsidRPr="00F927FF">
                    <w:rPr>
                      <w:rFonts w:ascii="Times New Roman" w:hAnsi="Times New Roman" w:cs="Times New Roman"/>
                      <w:b/>
                    </w:rPr>
                    <w:t>,</w:t>
                  </w:r>
                  <w:r w:rsidR="00096F46">
                    <w:rPr>
                      <w:rFonts w:ascii="Times New Roman" w:hAnsi="Times New Roman" w:cs="Times New Roman"/>
                      <w:b/>
                    </w:rPr>
                    <w:t>9</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6D51539"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79C13EF"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6A8B164E"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0AE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C2EDE44" w14:textId="04D11702" w:rsidR="00E74D90" w:rsidRPr="00E74D90" w:rsidRDefault="00E74D90" w:rsidP="008B02A8">
                  <w:pPr>
                    <w:pStyle w:val="tkTablica"/>
                    <w:spacing w:after="0" w:line="240" w:lineRule="auto"/>
                    <w:rPr>
                      <w:rFonts w:ascii="Times New Roman" w:hAnsi="Times New Roman" w:cs="Times New Roman"/>
                    </w:rPr>
                  </w:pPr>
                  <w:r w:rsidRPr="00E74D90">
                    <w:rPr>
                      <w:rFonts w:ascii="Times New Roman" w:hAnsi="Times New Roman" w:cs="Times New Roman"/>
                    </w:rPr>
                    <w:t>Малообеспеченные семьи, получающие ежемесячное пособие нуждающимся гражданам (семьям), имеющим детей до 16 лет,- "</w:t>
                  </w:r>
                  <w:proofErr w:type="spellStart"/>
                  <w:r w:rsidRPr="00E74D90">
                    <w:rPr>
                      <w:rFonts w:ascii="Times New Roman" w:hAnsi="Times New Roman" w:cs="Times New Roman"/>
                    </w:rPr>
                    <w:t>уй-булого</w:t>
                  </w:r>
                  <w:proofErr w:type="spellEnd"/>
                  <w:r w:rsidRPr="00E74D90">
                    <w:rPr>
                      <w:rFonts w:ascii="Times New Roman" w:hAnsi="Times New Roman" w:cs="Times New Roman"/>
                    </w:rPr>
                    <w:t xml:space="preserve"> комок", при потреблении до </w:t>
                  </w:r>
                  <w:r w:rsidR="008B02A8" w:rsidRPr="008B02A8">
                    <w:rPr>
                      <w:rFonts w:ascii="Times New Roman" w:hAnsi="Times New Roman" w:cs="Times New Roman"/>
                      <w:b/>
                    </w:rPr>
                    <w:t>15</w:t>
                  </w:r>
                  <w:r w:rsidRPr="008B02A8">
                    <w:rPr>
                      <w:rFonts w:ascii="Times New Roman" w:hAnsi="Times New Roman" w:cs="Times New Roman"/>
                      <w:b/>
                    </w:rPr>
                    <w:t>00</w:t>
                  </w:r>
                  <w:r w:rsidRPr="00E74D90">
                    <w:rPr>
                      <w:rFonts w:ascii="Times New Roman" w:hAnsi="Times New Roman" w:cs="Times New Roman"/>
                    </w:rPr>
                    <w:t xml:space="preserve"> </w:t>
                  </w:r>
                  <w:proofErr w:type="spellStart"/>
                  <w:r w:rsidRPr="00E74D90">
                    <w:rPr>
                      <w:rFonts w:ascii="Times New Roman" w:hAnsi="Times New Roman" w:cs="Times New Roman"/>
                    </w:rPr>
                    <w:t>кВт.ч</w:t>
                  </w:r>
                  <w:proofErr w:type="spellEnd"/>
                  <w:r w:rsidRPr="00E74D90">
                    <w:rPr>
                      <w:rFonts w:ascii="Times New Roman" w:hAnsi="Times New Roman" w:cs="Times New Roman"/>
                    </w:rPr>
                    <w:t xml:space="preserve"> в месяц</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D11B0D8"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ABA15A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FDD70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50,0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348720" w14:textId="1B7E67B3" w:rsidR="00E74D90" w:rsidRPr="00E74D90" w:rsidRDefault="00E74D90" w:rsidP="007B2193">
                  <w:pPr>
                    <w:pStyle w:val="tkTablica"/>
                    <w:spacing w:after="0" w:line="240" w:lineRule="auto"/>
                    <w:jc w:val="center"/>
                    <w:rPr>
                      <w:rFonts w:ascii="Times New Roman" w:hAnsi="Times New Roman" w:cs="Times New Roman"/>
                      <w:b/>
                      <w:bCs/>
                    </w:rPr>
                  </w:pPr>
                  <w:r w:rsidRPr="00E74D90">
                    <w:rPr>
                      <w:rFonts w:ascii="Times New Roman" w:hAnsi="Times New Roman" w:cs="Times New Roman"/>
                      <w:b/>
                      <w:bCs/>
                    </w:rPr>
                    <w:t>50,0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330BAA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F75856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713C45B4"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4E3AB6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D32FB3C"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7DD19D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8344BC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94BFDD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56E8B2" w14:textId="4695096A" w:rsidR="00E74D90" w:rsidRPr="00790684" w:rsidRDefault="00790684" w:rsidP="007B2193">
                  <w:pPr>
                    <w:pStyle w:val="tkTablica"/>
                    <w:spacing w:after="0" w:line="240" w:lineRule="auto"/>
                    <w:jc w:val="center"/>
                    <w:rPr>
                      <w:rFonts w:ascii="Times New Roman" w:hAnsi="Times New Roman" w:cs="Times New Roman"/>
                      <w:b/>
                      <w:bCs/>
                    </w:rPr>
                  </w:pPr>
                  <w:r w:rsidRPr="00790684">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829AD3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1E7B5F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C15D03" w14:paraId="1660E5D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AF218"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1.5</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636452E" w14:textId="3CCDEDE4" w:rsidR="00C15D03" w:rsidRPr="00E74D90" w:rsidRDefault="00C15D03" w:rsidP="00FB02BE">
                  <w:pPr>
                    <w:pStyle w:val="tkTablica"/>
                    <w:spacing w:after="0" w:line="240" w:lineRule="auto"/>
                    <w:rPr>
                      <w:rFonts w:ascii="Times New Roman" w:hAnsi="Times New Roman" w:cs="Times New Roman"/>
                    </w:rPr>
                  </w:pPr>
                  <w:r w:rsidRPr="00E74D90">
                    <w:rPr>
                      <w:rFonts w:ascii="Times New Roman" w:hAnsi="Times New Roman" w:cs="Times New Roman"/>
                    </w:rPr>
                    <w:t xml:space="preserve">Малообеспеченные семьи, получающие ежемесячное пособие нуждающимся гражданам (семьям), имеющим детей до 16 </w:t>
                  </w:r>
                  <w:r w:rsidRPr="00E74D90">
                    <w:rPr>
                      <w:rFonts w:ascii="Times New Roman" w:hAnsi="Times New Roman" w:cs="Times New Roman"/>
                    </w:rPr>
                    <w:lastRenderedPageBreak/>
                    <w:t>лет,- "</w:t>
                  </w:r>
                  <w:proofErr w:type="spellStart"/>
                  <w:r w:rsidRPr="00E74D90">
                    <w:rPr>
                      <w:rFonts w:ascii="Times New Roman" w:hAnsi="Times New Roman" w:cs="Times New Roman"/>
                    </w:rPr>
                    <w:t>уй-булого</w:t>
                  </w:r>
                  <w:proofErr w:type="spellEnd"/>
                  <w:r w:rsidRPr="00E74D90">
                    <w:rPr>
                      <w:rFonts w:ascii="Times New Roman" w:hAnsi="Times New Roman" w:cs="Times New Roman"/>
                    </w:rPr>
                    <w:t xml:space="preserve"> комок", при потреблении свыше </w:t>
                  </w:r>
                  <w:r w:rsidRPr="00D917FB">
                    <w:rPr>
                      <w:rFonts w:ascii="Times New Roman" w:hAnsi="Times New Roman" w:cs="Times New Roman"/>
                      <w:b/>
                    </w:rPr>
                    <w:t xml:space="preserve">1500 </w:t>
                  </w:r>
                  <w:proofErr w:type="spellStart"/>
                  <w:r w:rsidRPr="00D917FB">
                    <w:rPr>
                      <w:rFonts w:ascii="Times New Roman" w:hAnsi="Times New Roman" w:cs="Times New Roman"/>
                      <w:b/>
                    </w:rPr>
                    <w:t>кВт.ч</w:t>
                  </w:r>
                  <w:proofErr w:type="spellEnd"/>
                  <w:r>
                    <w:rPr>
                      <w:rFonts w:ascii="Times New Roman" w:hAnsi="Times New Roman" w:cs="Times New Roman"/>
                      <w:b/>
                    </w:rPr>
                    <w:t xml:space="preserve"> </w:t>
                  </w:r>
                  <w:r w:rsidRPr="00E74D90">
                    <w:rPr>
                      <w:rFonts w:ascii="Times New Roman" w:hAnsi="Times New Roman" w:cs="Times New Roman"/>
                    </w:rPr>
                    <w:t>в месяц</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B08D3F9" w14:textId="77777777" w:rsidR="00C15D03" w:rsidRPr="00E74D90" w:rsidRDefault="00C15D03" w:rsidP="00C15D0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lastRenderedPageBreak/>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CB8BE45"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6680322"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216,0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4CED50" w14:textId="1C4A4D1B" w:rsidR="00C15D03" w:rsidRPr="00E74D90" w:rsidRDefault="00C15D03" w:rsidP="00C15D03">
                  <w:pPr>
                    <w:pStyle w:val="tkTablica"/>
                    <w:spacing w:after="0" w:line="240" w:lineRule="auto"/>
                    <w:jc w:val="center"/>
                    <w:rPr>
                      <w:rFonts w:ascii="Times New Roman" w:hAnsi="Times New Roman" w:cs="Times New Roman"/>
                    </w:rPr>
                  </w:pPr>
                  <w:r w:rsidRPr="00F927FF">
                    <w:rPr>
                      <w:rFonts w:ascii="Times New Roman" w:hAnsi="Times New Roman" w:cs="Times New Roman"/>
                      <w:b/>
                    </w:rPr>
                    <w:t>216,0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391E95"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B57122C"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C15D03" w14:paraId="70F8798F"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E5F6538" w14:textId="77777777" w:rsidR="00C15D03" w:rsidRPr="00E74D90" w:rsidRDefault="00C15D03" w:rsidP="00C15D0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CBADA94" w14:textId="77777777" w:rsidR="00C15D03" w:rsidRPr="00E74D90" w:rsidRDefault="00C15D03" w:rsidP="00C15D0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7603350"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09D4BD9"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D7377C2"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C62299" w14:textId="746B2F83" w:rsidR="00C15D03" w:rsidRPr="00E74D90" w:rsidRDefault="00C15D03" w:rsidP="00C15D03">
                  <w:pPr>
                    <w:pStyle w:val="tkTablica"/>
                    <w:spacing w:after="0" w:line="240" w:lineRule="auto"/>
                    <w:jc w:val="center"/>
                    <w:rPr>
                      <w:rFonts w:ascii="Times New Roman" w:hAnsi="Times New Roman" w:cs="Times New Roman"/>
                    </w:rPr>
                  </w:pPr>
                  <w:r w:rsidRPr="00F927FF">
                    <w:rPr>
                      <w:rFonts w:ascii="Times New Roman" w:hAnsi="Times New Roman" w:cs="Times New Roman"/>
                      <w:b/>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92A13BF"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E44658D" w14:textId="77777777" w:rsidR="00C15D03" w:rsidRPr="00E74D90" w:rsidRDefault="00C15D03" w:rsidP="00C15D0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9016D7" w14:paraId="1B5F102C"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C4AA7"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AA8AB20" w14:textId="77777777" w:rsidR="009016D7" w:rsidRPr="00E74D90" w:rsidRDefault="009016D7" w:rsidP="007B2193">
                  <w:pPr>
                    <w:pStyle w:val="tkTablica"/>
                    <w:spacing w:after="0" w:line="240" w:lineRule="auto"/>
                    <w:rPr>
                      <w:rFonts w:ascii="Times New Roman" w:hAnsi="Times New Roman" w:cs="Times New Roman"/>
                    </w:rPr>
                  </w:pPr>
                  <w:r w:rsidRPr="00E74D90">
                    <w:rPr>
                      <w:rFonts w:ascii="Times New Roman" w:hAnsi="Times New Roman" w:cs="Times New Roman"/>
                    </w:rPr>
                    <w:t>Население, использующее электроэнергию без ограничения потребления и мощности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3B9EF40" w14:textId="77777777" w:rsidR="009016D7" w:rsidRPr="00E74D90" w:rsidRDefault="009016D7"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F1C3134"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798989D" w14:textId="10EF2DC3"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w:t>
                  </w:r>
                  <w:r w:rsidR="00FC3510">
                    <w:rPr>
                      <w:rFonts w:ascii="Times New Roman" w:hAnsi="Times New Roman" w:cs="Times New Roman"/>
                    </w:rPr>
                    <w:t>,0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23C1A3" w14:textId="7CDEC1D7" w:rsidR="009016D7" w:rsidRPr="009016D7" w:rsidRDefault="009016D7" w:rsidP="007B2193">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252</w:t>
                  </w:r>
                  <w:r w:rsidR="00FC3510">
                    <w:rPr>
                      <w:rFonts w:ascii="Times New Roman" w:hAnsi="Times New Roman" w:cs="Times New Roman"/>
                      <w:b/>
                      <w:bCs/>
                    </w:rPr>
                    <w:t>,0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AC854C4"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268D924"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9016D7" w14:paraId="343703D6"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8FC3683" w14:textId="77777777" w:rsidR="009016D7" w:rsidRPr="00E74D90" w:rsidRDefault="009016D7"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EC400DA" w14:textId="77777777" w:rsidR="009016D7" w:rsidRPr="00E74D90" w:rsidRDefault="009016D7"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0618D0D"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96D0E40"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7C8A80F"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E41621" w14:textId="0D9A53F4" w:rsidR="009016D7" w:rsidRPr="00790684" w:rsidRDefault="009016D7" w:rsidP="007B2193">
                  <w:pPr>
                    <w:pStyle w:val="tkTablica"/>
                    <w:spacing w:after="0" w:line="240" w:lineRule="auto"/>
                    <w:jc w:val="center"/>
                    <w:rPr>
                      <w:rFonts w:ascii="Times New Roman" w:hAnsi="Times New Roman" w:cs="Times New Roman"/>
                      <w:b/>
                      <w:bCs/>
                    </w:rPr>
                  </w:pPr>
                  <w:r w:rsidRPr="00790684">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43198D3"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DC0B045" w14:textId="77777777" w:rsidR="009016D7" w:rsidRPr="00E74D90" w:rsidRDefault="009016D7"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560CF4D0"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D9AE82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AC82D73"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C84917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4CD18E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B42642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2"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0962D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6C21CC2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7A23D0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46D9BF3C"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8A84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EFC8808"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Насосные станции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8FB6563"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F6D4F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926E4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109,5</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F9C81C4" w14:textId="24A6A786" w:rsidR="00E74D90" w:rsidRPr="007304E7" w:rsidRDefault="00FB02BE" w:rsidP="00FB02BE">
                  <w:pPr>
                    <w:pStyle w:val="tkTablica"/>
                    <w:spacing w:after="0" w:line="240" w:lineRule="auto"/>
                    <w:jc w:val="center"/>
                    <w:rPr>
                      <w:rFonts w:ascii="Times New Roman" w:hAnsi="Times New Roman" w:cs="Times New Roman"/>
                      <w:b/>
                    </w:rPr>
                  </w:pPr>
                  <w:r>
                    <w:rPr>
                      <w:rFonts w:ascii="Times New Roman" w:hAnsi="Times New Roman" w:cs="Times New Roman"/>
                      <w:b/>
                    </w:rPr>
                    <w:t>124,7</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22B00F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6D1BA0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2768A1CA"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A8A38D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3B353F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1AA007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1E133E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40,6</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9191E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697AC27" w14:textId="3C054FAA" w:rsidR="00E74D90" w:rsidRPr="007304E7" w:rsidRDefault="00FB02BE" w:rsidP="00FB02BE">
                  <w:pPr>
                    <w:pStyle w:val="tkTablica"/>
                    <w:spacing w:after="0" w:line="240" w:lineRule="auto"/>
                    <w:jc w:val="center"/>
                    <w:rPr>
                      <w:rFonts w:ascii="Times New Roman" w:hAnsi="Times New Roman" w:cs="Times New Roman"/>
                      <w:b/>
                    </w:rPr>
                  </w:pPr>
                  <w:r>
                    <w:rPr>
                      <w:rFonts w:ascii="Times New Roman" w:hAnsi="Times New Roman" w:cs="Times New Roman"/>
                      <w:b/>
                    </w:rPr>
                    <w:t>13</w:t>
                  </w:r>
                  <w:r w:rsidR="007304E7" w:rsidRPr="007304E7">
                    <w:rPr>
                      <w:rFonts w:ascii="Times New Roman" w:hAnsi="Times New Roman" w:cs="Times New Roman"/>
                      <w:b/>
                    </w:rPr>
                    <w:t>,</w:t>
                  </w:r>
                  <w:r>
                    <w:rPr>
                      <w:rFonts w:ascii="Times New Roman" w:hAnsi="Times New Roman" w:cs="Times New Roman"/>
                      <w:b/>
                    </w:rPr>
                    <w:t>9</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3B42E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267139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096F46" w14:paraId="23467BA2"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392DA"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3</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DF5B88C" w14:textId="77777777" w:rsidR="00096F46" w:rsidRPr="00E74D90" w:rsidRDefault="00096F46" w:rsidP="00096F46">
                  <w:pPr>
                    <w:pStyle w:val="tkTablica"/>
                    <w:spacing w:after="0" w:line="240" w:lineRule="auto"/>
                    <w:rPr>
                      <w:rFonts w:ascii="Times New Roman" w:hAnsi="Times New Roman" w:cs="Times New Roman"/>
                    </w:rPr>
                  </w:pPr>
                  <w:r w:rsidRPr="00E74D90">
                    <w:rPr>
                      <w:rFonts w:ascii="Times New Roman" w:hAnsi="Times New Roman" w:cs="Times New Roman"/>
                    </w:rPr>
                    <w:t>Электрический транспорт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6B5965F" w14:textId="77777777" w:rsidR="00096F46" w:rsidRPr="00E74D90" w:rsidRDefault="00096F46" w:rsidP="00096F46">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F56873D"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8F08FF"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B5916AD" w14:textId="6DCE5B25" w:rsidR="00096F46" w:rsidRPr="007304E7" w:rsidRDefault="00096F46" w:rsidP="00096F46">
                  <w:pPr>
                    <w:pStyle w:val="tkTablica"/>
                    <w:spacing w:after="0" w:line="240" w:lineRule="auto"/>
                    <w:jc w:val="center"/>
                    <w:rPr>
                      <w:rFonts w:ascii="Times New Roman" w:hAnsi="Times New Roman" w:cs="Times New Roman"/>
                      <w:b/>
                    </w:rPr>
                  </w:pPr>
                  <w:r w:rsidRPr="00096F46">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3C79E05"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C062857"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096F46" w14:paraId="0E27020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201AA26" w14:textId="77777777" w:rsidR="00096F46" w:rsidRPr="00E74D90" w:rsidRDefault="00096F46" w:rsidP="00096F46">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4E96BC3" w14:textId="77777777" w:rsidR="00096F46" w:rsidRPr="00E74D90" w:rsidRDefault="00096F46" w:rsidP="00096F46">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9D810A0"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1029C79"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399956"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8BC47BD" w14:textId="232386DF" w:rsidR="00096F46" w:rsidRPr="007304E7" w:rsidRDefault="00096F46" w:rsidP="00096F46">
                  <w:pPr>
                    <w:pStyle w:val="tkTablica"/>
                    <w:spacing w:after="0" w:line="240" w:lineRule="auto"/>
                    <w:jc w:val="center"/>
                    <w:rPr>
                      <w:rFonts w:ascii="Times New Roman" w:hAnsi="Times New Roman" w:cs="Times New Roman"/>
                      <w:b/>
                    </w:rPr>
                  </w:pPr>
                  <w:r w:rsidRPr="00096F46">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A191326"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F006B73" w14:textId="77777777" w:rsidR="00096F46" w:rsidRPr="00E74D90" w:rsidRDefault="00096F46" w:rsidP="00096F46">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FC3510" w14:paraId="4A4FB6EB" w14:textId="77777777" w:rsidTr="00F9613E">
              <w:tc>
                <w:tcPr>
                  <w:tcW w:w="388" w:type="pct"/>
                  <w:tcBorders>
                    <w:top w:val="nil"/>
                    <w:left w:val="single" w:sz="8" w:space="0" w:color="auto"/>
                    <w:bottom w:val="single" w:sz="8" w:space="0" w:color="auto"/>
                    <w:right w:val="single" w:sz="8" w:space="0" w:color="auto"/>
                  </w:tcBorders>
                  <w:vAlign w:val="center"/>
                </w:tcPr>
                <w:p w14:paraId="465207A7" w14:textId="402B4746" w:rsidR="00FC3510" w:rsidRPr="00FC3510" w:rsidRDefault="00FC3510" w:rsidP="007304E7">
                  <w:pPr>
                    <w:spacing w:after="0" w:line="240" w:lineRule="auto"/>
                    <w:jc w:val="center"/>
                    <w:rPr>
                      <w:rFonts w:ascii="Times New Roman" w:eastAsia="Times New Roman" w:hAnsi="Times New Roman" w:cs="Times New Roman"/>
                      <w:b/>
                      <w:bCs/>
                      <w:sz w:val="20"/>
                      <w:szCs w:val="20"/>
                    </w:rPr>
                  </w:pPr>
                  <w:r w:rsidRPr="00FC3510">
                    <w:rPr>
                      <w:rFonts w:ascii="Times New Roman" w:eastAsia="Times New Roman" w:hAnsi="Times New Roman" w:cs="Times New Roman"/>
                      <w:b/>
                      <w:bCs/>
                      <w:sz w:val="20"/>
                      <w:szCs w:val="20"/>
                    </w:rPr>
                    <w:t>3.1</w:t>
                  </w: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53FC7373" w14:textId="45DCD5DA" w:rsidR="00FC3510" w:rsidRPr="00FC3510" w:rsidRDefault="00FC3510" w:rsidP="00FC3510">
                  <w:pPr>
                    <w:pStyle w:val="tkTablica"/>
                    <w:spacing w:after="0" w:line="240" w:lineRule="auto"/>
                    <w:rPr>
                      <w:rFonts w:ascii="Times New Roman" w:hAnsi="Times New Roman" w:cs="Times New Roman"/>
                      <w:b/>
                      <w:bCs/>
                    </w:rPr>
                  </w:pPr>
                  <w:r w:rsidRPr="00FC3510">
                    <w:rPr>
                      <w:rFonts w:ascii="Times New Roman" w:hAnsi="Times New Roman" w:cs="Times New Roman"/>
                      <w:b/>
                      <w:bCs/>
                    </w:rPr>
                    <w:t>Общественные и частные станци</w:t>
                  </w:r>
                  <w:r w:rsidR="00F9613E">
                    <w:rPr>
                      <w:rFonts w:ascii="Times New Roman" w:hAnsi="Times New Roman" w:cs="Times New Roman"/>
                      <w:b/>
                      <w:bCs/>
                    </w:rPr>
                    <w:t>и</w:t>
                  </w:r>
                  <w:r w:rsidRPr="00FC3510">
                    <w:rPr>
                      <w:rFonts w:ascii="Times New Roman" w:hAnsi="Times New Roman" w:cs="Times New Roman"/>
                      <w:b/>
                      <w:bCs/>
                    </w:rPr>
                    <w:t xml:space="preserve"> по зарядке электромобилей с </w:t>
                  </w:r>
                  <w:r w:rsidRPr="00FC3510">
                    <w:rPr>
                      <w:rFonts w:ascii="Times New Roman" w:hAnsi="Times New Roman" w:cs="Times New Roman"/>
                      <w:b/>
                      <w:bCs/>
                    </w:rPr>
                    <w:lastRenderedPageBreak/>
                    <w:t xml:space="preserve">установленной мощностью </w:t>
                  </w:r>
                  <w:r w:rsidR="00D72AD0">
                    <w:rPr>
                      <w:rFonts w:ascii="Times New Roman" w:hAnsi="Times New Roman" w:cs="Times New Roman"/>
                      <w:b/>
                      <w:bCs/>
                    </w:rPr>
                    <w:t xml:space="preserve">до </w:t>
                  </w:r>
                  <w:r w:rsidRPr="00FC3510">
                    <w:rPr>
                      <w:rFonts w:ascii="Times New Roman" w:hAnsi="Times New Roman" w:cs="Times New Roman"/>
                      <w:b/>
                      <w:bCs/>
                    </w:rPr>
                    <w:t>2</w:t>
                  </w:r>
                  <w:r w:rsidR="00D72AD0">
                    <w:rPr>
                      <w:rFonts w:ascii="Times New Roman" w:hAnsi="Times New Roman" w:cs="Times New Roman"/>
                      <w:b/>
                      <w:bCs/>
                    </w:rPr>
                    <w:t>3</w:t>
                  </w:r>
                  <w:r w:rsidRPr="00FC3510">
                    <w:rPr>
                      <w:rFonts w:ascii="Times New Roman" w:hAnsi="Times New Roman" w:cs="Times New Roman"/>
                      <w:b/>
                      <w:bCs/>
                    </w:rPr>
                    <w:t xml:space="preserve"> кВт</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16E5DE31" w14:textId="1B4B996F" w:rsidR="00FC3510" w:rsidRPr="00FC3510" w:rsidRDefault="00FC3510" w:rsidP="00FC3510">
                  <w:pPr>
                    <w:pStyle w:val="tkTablica"/>
                    <w:spacing w:after="0" w:line="240" w:lineRule="auto"/>
                    <w:jc w:val="center"/>
                    <w:rPr>
                      <w:rFonts w:ascii="Times New Roman" w:hAnsi="Times New Roman" w:cs="Times New Roman"/>
                      <w:b/>
                      <w:bCs/>
                    </w:rPr>
                  </w:pPr>
                  <w:proofErr w:type="spellStart"/>
                  <w:r w:rsidRPr="00FC3510">
                    <w:rPr>
                      <w:rFonts w:ascii="Times New Roman" w:hAnsi="Times New Roman" w:cs="Times New Roman"/>
                      <w:b/>
                      <w:bCs/>
                    </w:rPr>
                    <w:lastRenderedPageBreak/>
                    <w:t>тыйын</w:t>
                  </w:r>
                  <w:proofErr w:type="spellEnd"/>
                  <w:r w:rsidRPr="00FC3510">
                    <w:rPr>
                      <w:rFonts w:ascii="Times New Roman" w:hAnsi="Times New Roman" w:cs="Times New Roman"/>
                      <w:b/>
                      <w:bCs/>
                    </w:rPr>
                    <w:t>/</w:t>
                  </w:r>
                  <w:proofErr w:type="spellStart"/>
                  <w:r w:rsidRPr="00FC3510">
                    <w:rPr>
                      <w:rFonts w:ascii="Times New Roman" w:hAnsi="Times New Roman" w:cs="Times New Roman"/>
                      <w:b/>
                      <w:bCs/>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0B89C85C" w14:textId="12E4AE70"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3FD81AA2" w14:textId="2D63FE74"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60828EF1" w14:textId="0363D804" w:rsidR="00D72AD0" w:rsidRPr="00FC3510" w:rsidRDefault="007304E7" w:rsidP="00FC3510">
                  <w:pPr>
                    <w:pStyle w:val="tkTablica"/>
                    <w:spacing w:after="0" w:line="240" w:lineRule="auto"/>
                    <w:jc w:val="center"/>
                    <w:rPr>
                      <w:rFonts w:ascii="Times New Roman" w:hAnsi="Times New Roman" w:cs="Times New Roman"/>
                      <w:b/>
                      <w:bCs/>
                    </w:rPr>
                  </w:pPr>
                  <w:r>
                    <w:rPr>
                      <w:rFonts w:ascii="Times New Roman" w:hAnsi="Times New Roman" w:cs="Times New Roman"/>
                      <w:b/>
                      <w:bCs/>
                    </w:rPr>
                    <w:t>287,0</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0BB2A871" w14:textId="45105C50"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5FF4B850" w14:textId="75D983A1"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тариф + инфляция</w:t>
                  </w:r>
                </w:p>
              </w:tc>
            </w:tr>
            <w:tr w:rsidR="00FC3510" w14:paraId="45DF7485" w14:textId="77777777" w:rsidTr="00F9613E">
              <w:tc>
                <w:tcPr>
                  <w:tcW w:w="388" w:type="pct"/>
                  <w:tcBorders>
                    <w:top w:val="nil"/>
                    <w:left w:val="single" w:sz="8" w:space="0" w:color="auto"/>
                    <w:bottom w:val="single" w:sz="8" w:space="0" w:color="auto"/>
                    <w:right w:val="single" w:sz="8" w:space="0" w:color="auto"/>
                  </w:tcBorders>
                  <w:vAlign w:val="center"/>
                </w:tcPr>
                <w:p w14:paraId="63EB5A56" w14:textId="77777777" w:rsidR="00FC3510" w:rsidRPr="00E74D90" w:rsidRDefault="00FC3510" w:rsidP="00FC351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56F5803D" w14:textId="767DA617" w:rsidR="00FC3510" w:rsidRPr="00FC3510" w:rsidRDefault="00FC3510" w:rsidP="00FC3510">
                  <w:pPr>
                    <w:pStyle w:val="tkTablica"/>
                    <w:spacing w:after="0" w:line="240" w:lineRule="auto"/>
                    <w:rPr>
                      <w:rFonts w:ascii="Times New Roman" w:hAnsi="Times New Roman" w:cs="Times New Roman"/>
                      <w:b/>
                      <w:bCs/>
                    </w:rPr>
                  </w:pPr>
                  <w:r w:rsidRPr="00FC3510">
                    <w:rPr>
                      <w:rFonts w:ascii="Times New Roman" w:hAnsi="Times New Roman" w:cs="Times New Roman"/>
                      <w:b/>
                      <w:bCs/>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23458CB0" w14:textId="760C3AF9"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3E32FE53" w14:textId="6ABC3943"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45538D72" w14:textId="40D29C1F"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31661958" w14:textId="67158D17"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34E71106" w14:textId="1FB23245"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1F84D4AB" w14:textId="349B9E84" w:rsidR="00FC3510" w:rsidRPr="00FC3510" w:rsidRDefault="00FC3510" w:rsidP="00FC3510">
                  <w:pPr>
                    <w:pStyle w:val="tkTablica"/>
                    <w:spacing w:after="0" w:line="240" w:lineRule="auto"/>
                    <w:jc w:val="center"/>
                    <w:rPr>
                      <w:rFonts w:ascii="Times New Roman" w:hAnsi="Times New Roman" w:cs="Times New Roman"/>
                      <w:b/>
                      <w:bCs/>
                    </w:rPr>
                  </w:pPr>
                  <w:r w:rsidRPr="00FC3510">
                    <w:rPr>
                      <w:rFonts w:ascii="Times New Roman" w:hAnsi="Times New Roman" w:cs="Times New Roman"/>
                      <w:b/>
                      <w:bCs/>
                    </w:rPr>
                    <w:t>на уровень инфляции</w:t>
                  </w:r>
                </w:p>
              </w:tc>
            </w:tr>
            <w:tr w:rsidR="00FC3510" w14:paraId="060897B2" w14:textId="77777777" w:rsidTr="00F9613E">
              <w:tc>
                <w:tcPr>
                  <w:tcW w:w="388" w:type="pct"/>
                  <w:tcBorders>
                    <w:top w:val="nil"/>
                    <w:left w:val="single" w:sz="8" w:space="0" w:color="auto"/>
                    <w:bottom w:val="single" w:sz="8" w:space="0" w:color="auto"/>
                    <w:right w:val="single" w:sz="8" w:space="0" w:color="auto"/>
                  </w:tcBorders>
                  <w:vAlign w:val="center"/>
                </w:tcPr>
                <w:p w14:paraId="48068FB4" w14:textId="63E6CDD2" w:rsidR="00FC3510" w:rsidRPr="00E74D90" w:rsidRDefault="00FC3510" w:rsidP="007304E7">
                  <w:pPr>
                    <w:spacing w:after="0" w:line="240" w:lineRule="auto"/>
                    <w:jc w:val="center"/>
                    <w:rPr>
                      <w:rFonts w:ascii="Times New Roman" w:eastAsia="Times New Roman" w:hAnsi="Times New Roman" w:cs="Times New Roman"/>
                      <w:b/>
                      <w:bCs/>
                      <w:i/>
                      <w:iCs/>
                      <w:sz w:val="20"/>
                      <w:szCs w:val="20"/>
                    </w:rPr>
                  </w:pPr>
                  <w:r w:rsidRPr="00FC3510">
                    <w:rPr>
                      <w:rFonts w:ascii="Times New Roman" w:eastAsia="Times New Roman" w:hAnsi="Times New Roman" w:cs="Times New Roman"/>
                      <w:b/>
                      <w:bCs/>
                      <w:sz w:val="20"/>
                      <w:szCs w:val="20"/>
                    </w:rPr>
                    <w:t>3.</w:t>
                  </w:r>
                  <w:r>
                    <w:rPr>
                      <w:rFonts w:ascii="Times New Roman" w:eastAsia="Times New Roman" w:hAnsi="Times New Roman" w:cs="Times New Roman"/>
                      <w:b/>
                      <w:bCs/>
                      <w:sz w:val="20"/>
                      <w:szCs w:val="20"/>
                    </w:rPr>
                    <w:t>2</w:t>
                  </w: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3EC3C721" w14:textId="6EE2634C" w:rsidR="00FC3510" w:rsidRPr="00FC3510" w:rsidRDefault="00FC3510" w:rsidP="00FC3510">
                  <w:pPr>
                    <w:pStyle w:val="tkTablica"/>
                    <w:spacing w:after="0" w:line="240" w:lineRule="auto"/>
                    <w:rPr>
                      <w:rFonts w:ascii="Times New Roman" w:hAnsi="Times New Roman" w:cs="Times New Roman"/>
                      <w:b/>
                      <w:bCs/>
                    </w:rPr>
                  </w:pPr>
                  <w:r w:rsidRPr="00FC3510">
                    <w:rPr>
                      <w:rFonts w:ascii="Times New Roman" w:hAnsi="Times New Roman" w:cs="Times New Roman"/>
                      <w:b/>
                      <w:bCs/>
                    </w:rPr>
                    <w:t>Общественные и частны</w:t>
                  </w:r>
                  <w:r w:rsidR="00F9613E">
                    <w:rPr>
                      <w:rFonts w:ascii="Times New Roman" w:hAnsi="Times New Roman" w:cs="Times New Roman"/>
                      <w:b/>
                      <w:bCs/>
                    </w:rPr>
                    <w:t>е</w:t>
                  </w:r>
                  <w:r w:rsidRPr="00FC3510">
                    <w:rPr>
                      <w:rFonts w:ascii="Times New Roman" w:hAnsi="Times New Roman" w:cs="Times New Roman"/>
                      <w:b/>
                      <w:bCs/>
                    </w:rPr>
                    <w:t xml:space="preserve"> станци</w:t>
                  </w:r>
                  <w:r w:rsidR="00F9613E">
                    <w:rPr>
                      <w:rFonts w:ascii="Times New Roman" w:hAnsi="Times New Roman" w:cs="Times New Roman"/>
                      <w:b/>
                      <w:bCs/>
                    </w:rPr>
                    <w:t>и</w:t>
                  </w:r>
                  <w:r w:rsidRPr="00FC3510">
                    <w:rPr>
                      <w:rFonts w:ascii="Times New Roman" w:hAnsi="Times New Roman" w:cs="Times New Roman"/>
                      <w:b/>
                      <w:bCs/>
                    </w:rPr>
                    <w:t xml:space="preserve"> по зарядке электромобилей, использ</w:t>
                  </w:r>
                  <w:r w:rsidR="00F9613E">
                    <w:rPr>
                      <w:rFonts w:ascii="Times New Roman" w:hAnsi="Times New Roman" w:cs="Times New Roman"/>
                      <w:b/>
                      <w:bCs/>
                    </w:rPr>
                    <w:t>ующие</w:t>
                  </w:r>
                  <w:r w:rsidRPr="00FC3510">
                    <w:rPr>
                      <w:rFonts w:ascii="Times New Roman" w:hAnsi="Times New Roman" w:cs="Times New Roman"/>
                      <w:b/>
                      <w:bCs/>
                    </w:rPr>
                    <w:t xml:space="preserve"> электроэнергию без ограничения потребления и мощности</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77BB158D" w14:textId="4BF39B07" w:rsidR="00FC3510" w:rsidRPr="00E74D90" w:rsidRDefault="00FC3510" w:rsidP="00FC3510">
                  <w:pPr>
                    <w:pStyle w:val="tkTablica"/>
                    <w:spacing w:after="0" w:line="240" w:lineRule="auto"/>
                    <w:jc w:val="center"/>
                    <w:rPr>
                      <w:rFonts w:ascii="Times New Roman" w:hAnsi="Times New Roman" w:cs="Times New Roman"/>
                    </w:rPr>
                  </w:pPr>
                  <w:proofErr w:type="spellStart"/>
                  <w:r w:rsidRPr="00FC3510">
                    <w:rPr>
                      <w:rFonts w:ascii="Times New Roman" w:hAnsi="Times New Roman" w:cs="Times New Roman"/>
                      <w:b/>
                      <w:bCs/>
                    </w:rPr>
                    <w:t>тыйын</w:t>
                  </w:r>
                  <w:proofErr w:type="spellEnd"/>
                  <w:r w:rsidRPr="00FC3510">
                    <w:rPr>
                      <w:rFonts w:ascii="Times New Roman" w:hAnsi="Times New Roman" w:cs="Times New Roman"/>
                      <w:b/>
                      <w:bCs/>
                    </w:rPr>
                    <w:t>/</w:t>
                  </w:r>
                  <w:proofErr w:type="spellStart"/>
                  <w:r w:rsidRPr="00FC3510">
                    <w:rPr>
                      <w:rFonts w:ascii="Times New Roman" w:hAnsi="Times New Roman" w:cs="Times New Roman"/>
                      <w:b/>
                      <w:bCs/>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5F36B6E2" w14:textId="1569F92B"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5112F543" w14:textId="1D88AA49"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5F57DA2A" w14:textId="1EF966D2"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48595A65" w14:textId="60EA57E2"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26EDA611" w14:textId="193A71E3"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тариф + инфляция</w:t>
                  </w:r>
                </w:p>
              </w:tc>
            </w:tr>
            <w:tr w:rsidR="00FC3510" w14:paraId="6D8FE14E" w14:textId="77777777" w:rsidTr="00F9613E">
              <w:tc>
                <w:tcPr>
                  <w:tcW w:w="388" w:type="pct"/>
                  <w:tcBorders>
                    <w:top w:val="nil"/>
                    <w:left w:val="single" w:sz="8" w:space="0" w:color="auto"/>
                    <w:bottom w:val="single" w:sz="8" w:space="0" w:color="auto"/>
                    <w:right w:val="single" w:sz="8" w:space="0" w:color="auto"/>
                  </w:tcBorders>
                  <w:vAlign w:val="center"/>
                </w:tcPr>
                <w:p w14:paraId="0281864C" w14:textId="77777777" w:rsidR="00FC3510" w:rsidRPr="00E74D90" w:rsidRDefault="00FC3510" w:rsidP="00FC351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3E09C310" w14:textId="69901A42" w:rsidR="00FC3510" w:rsidRPr="00FC3510" w:rsidRDefault="00FC3510" w:rsidP="00FC3510">
                  <w:pPr>
                    <w:pStyle w:val="tkTablica"/>
                    <w:spacing w:after="0" w:line="240" w:lineRule="auto"/>
                    <w:rPr>
                      <w:rFonts w:ascii="Times New Roman" w:hAnsi="Times New Roman" w:cs="Times New Roman"/>
                      <w:b/>
                      <w:bCs/>
                    </w:rPr>
                  </w:pPr>
                  <w:r w:rsidRPr="00FC3510">
                    <w:rPr>
                      <w:rFonts w:ascii="Times New Roman" w:hAnsi="Times New Roman" w:cs="Times New Roman"/>
                      <w:b/>
                      <w:bCs/>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178D1229" w14:textId="5B8F342F"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19FE751B" w14:textId="722FE3CF"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51DF47DA" w14:textId="32436DF1"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7DD45520" w14:textId="5FDD8633" w:rsidR="00FC351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55D2B225" w14:textId="50722F96"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0F0929A9" w14:textId="47987E42" w:rsidR="00FC3510" w:rsidRPr="00E74D90" w:rsidRDefault="00FC3510" w:rsidP="00FC3510">
                  <w:pPr>
                    <w:pStyle w:val="tkTablica"/>
                    <w:spacing w:after="0" w:line="240" w:lineRule="auto"/>
                    <w:jc w:val="center"/>
                    <w:rPr>
                      <w:rFonts w:ascii="Times New Roman" w:hAnsi="Times New Roman" w:cs="Times New Roman"/>
                    </w:rPr>
                  </w:pPr>
                  <w:r w:rsidRPr="00FC3510">
                    <w:rPr>
                      <w:rFonts w:ascii="Times New Roman" w:hAnsi="Times New Roman" w:cs="Times New Roman"/>
                      <w:b/>
                      <w:bCs/>
                    </w:rPr>
                    <w:t>на уровень инфляции</w:t>
                  </w:r>
                </w:p>
              </w:tc>
            </w:tr>
            <w:tr w:rsidR="005707A0" w14:paraId="76FE5442" w14:textId="77777777" w:rsidTr="00F9613E">
              <w:tc>
                <w:tcPr>
                  <w:tcW w:w="388" w:type="pct"/>
                  <w:tcBorders>
                    <w:top w:val="nil"/>
                    <w:left w:val="single" w:sz="8" w:space="0" w:color="auto"/>
                    <w:bottom w:val="single" w:sz="8" w:space="0" w:color="auto"/>
                    <w:right w:val="single" w:sz="8" w:space="0" w:color="auto"/>
                  </w:tcBorders>
                  <w:vAlign w:val="center"/>
                </w:tcPr>
                <w:p w14:paraId="41FD37D0" w14:textId="77777777" w:rsidR="005707A0" w:rsidRPr="00E74D90" w:rsidRDefault="005707A0" w:rsidP="005707A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tcPr>
                <w:p w14:paraId="2A52F623" w14:textId="74CB3BCD" w:rsidR="005707A0" w:rsidRPr="005707A0" w:rsidRDefault="005707A0" w:rsidP="005707A0">
                  <w:pPr>
                    <w:pStyle w:val="tkTablica"/>
                    <w:spacing w:after="0" w:line="240" w:lineRule="auto"/>
                    <w:rPr>
                      <w:rFonts w:ascii="Times New Roman" w:hAnsi="Times New Roman" w:cs="Times New Roman"/>
                      <w:b/>
                      <w:bCs/>
                    </w:rPr>
                  </w:pPr>
                  <w:r w:rsidRPr="005707A0">
                    <w:rPr>
                      <w:rFonts w:ascii="Times New Roman" w:hAnsi="Times New Roman" w:cs="Times New Roman"/>
                      <w:b/>
                      <w:bCs/>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tcPr>
                <w:p w14:paraId="4BB972CF" w14:textId="33C22DBF"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tcPr>
                <w:p w14:paraId="24763DBA" w14:textId="24D79284" w:rsidR="005707A0" w:rsidRPr="005707A0" w:rsidRDefault="005707A0" w:rsidP="005707A0">
                  <w:pPr>
                    <w:pStyle w:val="tkTablica"/>
                    <w:spacing w:after="0" w:line="240" w:lineRule="auto"/>
                    <w:jc w:val="center"/>
                    <w:rPr>
                      <w:rFonts w:ascii="Times New Roman" w:hAnsi="Times New Roman" w:cs="Times New Roman"/>
                      <w:b/>
                      <w:bCs/>
                    </w:rPr>
                  </w:pPr>
                  <w:r>
                    <w:rPr>
                      <w:rFonts w:ascii="Times New Roman" w:hAnsi="Times New Roman" w:cs="Times New Roman"/>
                      <w:b/>
                      <w:bCs/>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tcPr>
                <w:p w14:paraId="672AC9D5" w14:textId="3CBF1F5D" w:rsidR="005707A0" w:rsidRPr="005707A0" w:rsidRDefault="005707A0" w:rsidP="005707A0">
                  <w:pPr>
                    <w:pStyle w:val="tkTablica"/>
                    <w:spacing w:after="0" w:line="240" w:lineRule="auto"/>
                    <w:jc w:val="center"/>
                    <w:rPr>
                      <w:rFonts w:ascii="Times New Roman" w:hAnsi="Times New Roman" w:cs="Times New Roman"/>
                      <w:b/>
                      <w:bCs/>
                    </w:rPr>
                  </w:pPr>
                  <w:r>
                    <w:rPr>
                      <w:rFonts w:ascii="Times New Roman" w:hAnsi="Times New Roman" w:cs="Times New Roman"/>
                      <w:b/>
                      <w:bCs/>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tcPr>
                <w:p w14:paraId="6F8DD23C" w14:textId="62B38A67"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tcPr>
                <w:p w14:paraId="2EC72A2E" w14:textId="1CD172D4"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tcPr>
                <w:p w14:paraId="29A9ED38" w14:textId="2A2EE797" w:rsidR="005707A0" w:rsidRPr="005707A0" w:rsidRDefault="005707A0" w:rsidP="005707A0">
                  <w:pPr>
                    <w:pStyle w:val="tkTablica"/>
                    <w:spacing w:after="0" w:line="240" w:lineRule="auto"/>
                    <w:jc w:val="center"/>
                    <w:rPr>
                      <w:rFonts w:ascii="Times New Roman" w:hAnsi="Times New Roman" w:cs="Times New Roman"/>
                      <w:b/>
                      <w:bCs/>
                    </w:rPr>
                  </w:pPr>
                  <w:r w:rsidRPr="005707A0">
                    <w:rPr>
                      <w:rFonts w:ascii="Times New Roman" w:hAnsi="Times New Roman" w:cs="Times New Roman"/>
                      <w:b/>
                      <w:bCs/>
                    </w:rPr>
                    <w:t>2,0</w:t>
                  </w:r>
                </w:p>
              </w:tc>
            </w:tr>
            <w:tr w:rsidR="00E74D90" w14:paraId="725B8EEC"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ABE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4</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8214D5B"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Детские учреждения интернатного типа, социальные стационарные и полустационарные учреждения для инвалидов и/или пожилых граждан</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0A186FB"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FC42CB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F53B8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1F9A75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194E99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8D2999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12BB73A7"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D86D5B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8C2A3F9"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5E19925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6113DB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6,3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79BB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F218AA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14D1FCD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6DDB6D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3F237A0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08D9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5</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795464A4"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shd w:val="clear" w:color="auto" w:fill="FFFFFF"/>
                    </w:rPr>
                    <w:t>Религиозные организации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5A5EDC7"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99FAB0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72280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168,0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F767C9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F979EB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6B0290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3A76D9F6"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4F0DB2D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B91C5F4"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2640D2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359D0D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AD6DA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35443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xml:space="preserve">на уровень </w:t>
                  </w:r>
                  <w:r w:rsidRPr="00E74D90">
                    <w:rPr>
                      <w:rFonts w:ascii="Times New Roman" w:hAnsi="Times New Roman" w:cs="Times New Roman"/>
                    </w:rPr>
                    <w:lastRenderedPageBreak/>
                    <w:t>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2BC1E7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5EAC43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 xml:space="preserve">на уровень </w:t>
                  </w:r>
                  <w:r w:rsidRPr="00E74D90">
                    <w:rPr>
                      <w:rFonts w:ascii="Times New Roman" w:hAnsi="Times New Roman" w:cs="Times New Roman"/>
                    </w:rPr>
                    <w:lastRenderedPageBreak/>
                    <w:t>инфляции</w:t>
                  </w:r>
                </w:p>
              </w:tc>
            </w:tr>
            <w:tr w:rsidR="00215540" w14:paraId="0653BC88"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473A0"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6</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624C958" w14:textId="77777777" w:rsidR="00215540" w:rsidRPr="00E74D90" w:rsidRDefault="00215540" w:rsidP="00215540">
                  <w:pPr>
                    <w:pStyle w:val="tkTablica"/>
                    <w:spacing w:after="0" w:line="240" w:lineRule="auto"/>
                    <w:rPr>
                      <w:rFonts w:ascii="Times New Roman" w:hAnsi="Times New Roman" w:cs="Times New Roman"/>
                    </w:rPr>
                  </w:pPr>
                  <w:r w:rsidRPr="00E74D90">
                    <w:rPr>
                      <w:rFonts w:ascii="Times New Roman" w:hAnsi="Times New Roman" w:cs="Times New Roman"/>
                    </w:rPr>
                    <w:t>Бюджетные потребители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C4D1780" w14:textId="77777777" w:rsidR="00215540" w:rsidRPr="00E74D90" w:rsidRDefault="00215540" w:rsidP="00215540">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48B5DDF"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9CFBB9"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340,0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E71952A" w14:textId="12E793D6" w:rsidR="00215540" w:rsidRPr="00215540" w:rsidRDefault="00215540" w:rsidP="00215540">
                  <w:pPr>
                    <w:pStyle w:val="tkTablica"/>
                    <w:spacing w:after="0" w:line="240" w:lineRule="auto"/>
                    <w:jc w:val="center"/>
                    <w:rPr>
                      <w:rFonts w:ascii="Times New Roman" w:hAnsi="Times New Roman" w:cs="Times New Roman"/>
                      <w:b/>
                    </w:rPr>
                  </w:pPr>
                  <w:r w:rsidRPr="00215540">
                    <w:rPr>
                      <w:rFonts w:ascii="Times New Roman" w:hAnsi="Times New Roman" w:cs="Times New Roman"/>
                      <w:b/>
                    </w:rPr>
                    <w:t>340,0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674457F"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59AFFC9"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215540" w14:paraId="0F484E61"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5746035" w14:textId="77777777" w:rsidR="00215540" w:rsidRPr="00E74D90" w:rsidRDefault="00215540" w:rsidP="00215540">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C9BB0EF" w14:textId="77777777" w:rsidR="00215540" w:rsidRPr="00E74D90" w:rsidRDefault="00215540" w:rsidP="00215540">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BDFBF4E"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1BADE31"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EAC2E3"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1434413" w14:textId="1CC7C852" w:rsidR="00215540" w:rsidRPr="00215540" w:rsidRDefault="00215540" w:rsidP="00215540">
                  <w:pPr>
                    <w:pStyle w:val="tkTablica"/>
                    <w:spacing w:after="0" w:line="240" w:lineRule="auto"/>
                    <w:jc w:val="center"/>
                    <w:rPr>
                      <w:rFonts w:ascii="Times New Roman" w:hAnsi="Times New Roman" w:cs="Times New Roman"/>
                      <w:b/>
                    </w:rPr>
                  </w:pPr>
                  <w:r w:rsidRPr="00215540">
                    <w:rPr>
                      <w:rFonts w:ascii="Times New Roman" w:hAnsi="Times New Roman" w:cs="Times New Roman"/>
                      <w:b/>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C975CED"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5D4C9A3" w14:textId="77777777" w:rsidR="00215540" w:rsidRPr="00E74D90" w:rsidRDefault="00215540" w:rsidP="00215540">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564E6A1E"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3A2B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7</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4B76C7B"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Сельское хозяйство</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5BC95E28"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72E1C9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0AC0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A771A6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63CAD2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0CC3D0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50D44B66"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949F7A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5AEE46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17D7E1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65A17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46AA6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570523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B3DB0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8A22E3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1D57F129"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D6A3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8</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9C07182"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Промышленность</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6CF649C"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D53B37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18298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CFD14D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414D01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D811D9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330E44B0"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1CB6F2F"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4754E3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34777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7B2790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D97F9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700CEB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50672C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36D4C2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013B4C3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DDE5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9</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2F7979C"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Прочие потребители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F7FF3A6"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AB2CEB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B131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0B7638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67150D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437F19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00D2ECED"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5AE80CE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3441732"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63AA23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26E1C0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352E2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438553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0297DD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2CE565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3A749FF4"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7DEB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10</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2890408"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Субъекты майнинга (криптовалюта)</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D6C6027"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1B189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EDB76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4A1AF20" w14:textId="13815E6E" w:rsidR="00E74D90" w:rsidRPr="00E74D90" w:rsidRDefault="00E74D90" w:rsidP="007B2193">
                  <w:pPr>
                    <w:pStyle w:val="tkTablica"/>
                    <w:spacing w:after="0" w:line="240" w:lineRule="auto"/>
                    <w:jc w:val="center"/>
                    <w:rPr>
                      <w:rFonts w:ascii="Times New Roman" w:hAnsi="Times New Roman" w:cs="Times New Roman"/>
                      <w:b/>
                      <w:bCs/>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79C84E1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469D09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4C83782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7291EB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F8C52D4"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55294F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C2A7F0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59318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9CCC741" w14:textId="3DF56382" w:rsidR="00E74D90" w:rsidRPr="00E74D90" w:rsidRDefault="00E74D90" w:rsidP="007B2193">
                  <w:pPr>
                    <w:pStyle w:val="tkTablica"/>
                    <w:spacing w:after="0" w:line="240" w:lineRule="auto"/>
                    <w:jc w:val="center"/>
                    <w:rPr>
                      <w:rFonts w:ascii="Times New Roman" w:hAnsi="Times New Roman" w:cs="Times New Roman"/>
                      <w:b/>
                      <w:bCs/>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004D49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w:t>
                  </w:r>
                  <w:r w:rsidRPr="00E74D90">
                    <w:rPr>
                      <w:rFonts w:ascii="Times New Roman" w:hAnsi="Times New Roman" w:cs="Times New Roman"/>
                    </w:rPr>
                    <w:lastRenderedPageBreak/>
                    <w:t>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45C85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lastRenderedPageBreak/>
                    <w:t>на урове</w:t>
                  </w:r>
                  <w:r w:rsidRPr="00E74D90">
                    <w:rPr>
                      <w:rFonts w:ascii="Times New Roman" w:hAnsi="Times New Roman" w:cs="Times New Roman"/>
                    </w:rPr>
                    <w:lastRenderedPageBreak/>
                    <w:t>нь инфляции</w:t>
                  </w:r>
                </w:p>
              </w:tc>
            </w:tr>
            <w:tr w:rsidR="00E74D90" w14:paraId="0BEDBA35"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AA6525A"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9B23824"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52070B5" w14:textId="77777777" w:rsidR="00E74D90" w:rsidRPr="00E74D90" w:rsidRDefault="00E74D90" w:rsidP="007B2193">
                  <w:pPr>
                    <w:spacing w:after="0" w:line="240" w:lineRule="auto"/>
                    <w:rPr>
                      <w:rFonts w:ascii="Times New Roman" w:hAnsi="Times New Roman" w:cs="Times New Roman"/>
                      <w:sz w:val="20"/>
                      <w:szCs w:val="20"/>
                    </w:rPr>
                  </w:pP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890890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E496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B60FEC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31B03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E62B60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7D931170"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D35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11</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7C2D810"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Предприятия золоторудной промышленности (</w:t>
                  </w:r>
                  <w:proofErr w:type="spellStart"/>
                  <w:r w:rsidRPr="00E74D90">
                    <w:rPr>
                      <w:rFonts w:ascii="Times New Roman" w:hAnsi="Times New Roman" w:cs="Times New Roman"/>
                    </w:rPr>
                    <w:t>золотоизвлекательные</w:t>
                  </w:r>
                  <w:proofErr w:type="spellEnd"/>
                  <w:r w:rsidRPr="00E74D90">
                    <w:rPr>
                      <w:rFonts w:ascii="Times New Roman" w:hAnsi="Times New Roman" w:cs="Times New Roman"/>
                    </w:rPr>
                    <w:t xml:space="preserve"> фабрики)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8E7B8C6"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6CA8716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133E6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E4EDCDA" w14:textId="72D47CD0"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27B575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60D2444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74066552"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0E11033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3DB5A68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CC3714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70DE570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BDD9C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3A5945BF" w14:textId="10DD1B49"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DD573A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0C36B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52D64C2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469F1B4"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F6A440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0AC1B9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44FF234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FA688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4388492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5E6A1AC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279323E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55CEF484"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48D8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352706BB"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Литейные, плавильные цеха</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53A09BB"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0E941497"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E6AD8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99C41F3" w14:textId="4301A2A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9AF7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61C46A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23E3730F"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F875E3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7366443"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CB1109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FD752A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8B38B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720BD96F" w14:textId="475DCF61"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BA17B6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D08C11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3C4A8C5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7C1BDA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0E96444E"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35C72F7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3575AF5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584A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04E32B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2FD481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9C4570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54EED6E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7C52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4653E65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Предприятия по производству алкогольной продукции</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1BB8DB78"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DC85D18"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A814A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0D2DD1BF" w14:textId="5D696695"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31D435E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3524842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66752618"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9B877F2"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64DE790C"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45D69E0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57A004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69C6C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8FB034E" w14:textId="74120F9B"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0BA80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4DDB05A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2D2BDC4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74350A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C7A83D1"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731FBEA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23E191F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AA6CD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681ECE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00D75150"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5F5724CE"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2,0</w:t>
                  </w:r>
                </w:p>
              </w:tc>
            </w:tr>
            <w:tr w:rsidR="00E74D90" w14:paraId="4252771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DCB1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14</w:t>
                  </w: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5454CF2D"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Цементные заводы</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549CD66D" w14:textId="77777777" w:rsidR="00E74D90" w:rsidRPr="00E74D90" w:rsidRDefault="00E74D90" w:rsidP="007B2193">
                  <w:pPr>
                    <w:pStyle w:val="tkTablica"/>
                    <w:spacing w:after="0" w:line="240" w:lineRule="auto"/>
                    <w:jc w:val="center"/>
                    <w:rPr>
                      <w:rFonts w:ascii="Times New Roman" w:hAnsi="Times New Roman" w:cs="Times New Roman"/>
                    </w:rPr>
                  </w:pPr>
                  <w:proofErr w:type="spellStart"/>
                  <w:r w:rsidRPr="00E74D90">
                    <w:rPr>
                      <w:rFonts w:ascii="Times New Roman" w:hAnsi="Times New Roman" w:cs="Times New Roman"/>
                    </w:rPr>
                    <w:t>тыйын</w:t>
                  </w:r>
                  <w:proofErr w:type="spellEnd"/>
                  <w:r w:rsidRPr="00E74D90">
                    <w:rPr>
                      <w:rFonts w:ascii="Times New Roman" w:hAnsi="Times New Roman" w:cs="Times New Roman"/>
                    </w:rPr>
                    <w:t>/</w:t>
                  </w:r>
                  <w:proofErr w:type="spellStart"/>
                  <w:r w:rsidRPr="00E74D90">
                    <w:rPr>
                      <w:rFonts w:ascii="Times New Roman" w:hAnsi="Times New Roman" w:cs="Times New Roman"/>
                    </w:rPr>
                    <w:t>кВт.ч</w:t>
                  </w:r>
                  <w:proofErr w:type="spellEnd"/>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1FDAEEB6"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04912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252,0</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2341B1F4" w14:textId="516B0C10"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252,0</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54B23C"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E468469"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тариф + инфляция</w:t>
                  </w:r>
                </w:p>
              </w:tc>
            </w:tr>
            <w:tr w:rsidR="00E74D90" w14:paraId="47E4CD1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0AFFACE"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2A35B34A"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Рост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692BDA7F"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26A3851"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12,5</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F50C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0CA6B23" w14:textId="1DB58A0B"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b/>
                      <w:bCs/>
                    </w:rPr>
                    <w:t>-</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407CE1D3"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11F039C4"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на уровень инфляции</w:t>
                  </w:r>
                </w:p>
              </w:tc>
            </w:tr>
            <w:tr w:rsidR="00E74D90" w14:paraId="4A2EA6D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2F9C2693"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543" w:type="pct"/>
                  <w:tcBorders>
                    <w:top w:val="nil"/>
                    <w:left w:val="nil"/>
                    <w:bottom w:val="single" w:sz="8" w:space="0" w:color="auto"/>
                    <w:right w:val="single" w:sz="8" w:space="0" w:color="auto"/>
                  </w:tcBorders>
                  <w:tcMar>
                    <w:top w:w="0" w:type="dxa"/>
                    <w:left w:w="108" w:type="dxa"/>
                    <w:bottom w:w="0" w:type="dxa"/>
                    <w:right w:w="108" w:type="dxa"/>
                  </w:tcMar>
                  <w:hideMark/>
                </w:tcPr>
                <w:p w14:paraId="1480929F" w14:textId="77777777" w:rsidR="00E74D90" w:rsidRPr="00E74D90" w:rsidRDefault="00E74D90" w:rsidP="007B2193">
                  <w:pPr>
                    <w:pStyle w:val="tkTablica"/>
                    <w:spacing w:after="0" w:line="240" w:lineRule="auto"/>
                    <w:rPr>
                      <w:rFonts w:ascii="Times New Roman" w:hAnsi="Times New Roman" w:cs="Times New Roman"/>
                    </w:rPr>
                  </w:pPr>
                  <w:r w:rsidRPr="00E74D90">
                    <w:rPr>
                      <w:rFonts w:ascii="Times New Roman" w:hAnsi="Times New Roman" w:cs="Times New Roman"/>
                    </w:rPr>
                    <w:t>Повышающий коэффициент:</w:t>
                  </w:r>
                </w:p>
              </w:tc>
              <w:tc>
                <w:tcPr>
                  <w:tcW w:w="564" w:type="pct"/>
                  <w:tcBorders>
                    <w:top w:val="nil"/>
                    <w:left w:val="nil"/>
                    <w:bottom w:val="single" w:sz="8" w:space="0" w:color="auto"/>
                    <w:right w:val="single" w:sz="8" w:space="0" w:color="auto"/>
                  </w:tcBorders>
                  <w:tcMar>
                    <w:top w:w="0" w:type="dxa"/>
                    <w:left w:w="108" w:type="dxa"/>
                    <w:bottom w:w="0" w:type="dxa"/>
                    <w:right w:w="108" w:type="dxa"/>
                  </w:tcMar>
                  <w:hideMark/>
                </w:tcPr>
                <w:p w14:paraId="2385A09A"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 </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14:paraId="586EE852"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14"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D36A5B"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14:paraId="16A3F35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501" w:type="pct"/>
                  <w:tcBorders>
                    <w:top w:val="nil"/>
                    <w:left w:val="nil"/>
                    <w:bottom w:val="single" w:sz="8" w:space="0" w:color="auto"/>
                    <w:right w:val="single" w:sz="8" w:space="0" w:color="auto"/>
                  </w:tcBorders>
                  <w:tcMar>
                    <w:top w:w="0" w:type="dxa"/>
                    <w:left w:w="108" w:type="dxa"/>
                    <w:bottom w:w="0" w:type="dxa"/>
                    <w:right w:w="108" w:type="dxa"/>
                  </w:tcMar>
                  <w:hideMark/>
                </w:tcPr>
                <w:p w14:paraId="2ABBE325"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c>
                <w:tcPr>
                  <w:tcW w:w="498" w:type="pct"/>
                  <w:tcBorders>
                    <w:top w:val="nil"/>
                    <w:left w:val="nil"/>
                    <w:bottom w:val="single" w:sz="8" w:space="0" w:color="auto"/>
                    <w:right w:val="single" w:sz="8" w:space="0" w:color="auto"/>
                  </w:tcBorders>
                  <w:tcMar>
                    <w:top w:w="0" w:type="dxa"/>
                    <w:left w:w="108" w:type="dxa"/>
                    <w:bottom w:w="0" w:type="dxa"/>
                    <w:right w:w="108" w:type="dxa"/>
                  </w:tcMar>
                  <w:hideMark/>
                </w:tcPr>
                <w:p w14:paraId="0505CA4D" w14:textId="77777777" w:rsidR="00E74D90" w:rsidRPr="00E74D90" w:rsidRDefault="00E74D90" w:rsidP="007B2193">
                  <w:pPr>
                    <w:pStyle w:val="tkTablica"/>
                    <w:spacing w:after="0" w:line="240" w:lineRule="auto"/>
                    <w:jc w:val="center"/>
                    <w:rPr>
                      <w:rFonts w:ascii="Times New Roman" w:hAnsi="Times New Roman" w:cs="Times New Roman"/>
                    </w:rPr>
                  </w:pPr>
                  <w:r w:rsidRPr="00E74D90">
                    <w:rPr>
                      <w:rFonts w:ascii="Times New Roman" w:hAnsi="Times New Roman" w:cs="Times New Roman"/>
                    </w:rPr>
                    <w:t>1,3</w:t>
                  </w:r>
                </w:p>
              </w:tc>
            </w:tr>
            <w:tr w:rsidR="00E74D90" w14:paraId="1BE3FCDB" w14:textId="77777777" w:rsidTr="00F9613E">
              <w:tc>
                <w:tcPr>
                  <w:tcW w:w="388" w:type="pct"/>
                  <w:vAlign w:val="center"/>
                  <w:hideMark/>
                </w:tcPr>
                <w:p w14:paraId="7AC463A5" w14:textId="77777777" w:rsidR="00E74D90" w:rsidRPr="00E74D90" w:rsidRDefault="00E74D90" w:rsidP="007B2193">
                  <w:pPr>
                    <w:spacing w:after="0" w:line="240" w:lineRule="auto"/>
                    <w:rPr>
                      <w:rFonts w:ascii="Times New Roman" w:hAnsi="Times New Roman" w:cs="Times New Roman"/>
                      <w:sz w:val="20"/>
                      <w:szCs w:val="20"/>
                    </w:rPr>
                  </w:pPr>
                </w:p>
              </w:tc>
              <w:tc>
                <w:tcPr>
                  <w:tcW w:w="1543" w:type="pct"/>
                  <w:vAlign w:val="center"/>
                  <w:hideMark/>
                </w:tcPr>
                <w:p w14:paraId="5B2F985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64" w:type="pct"/>
                  <w:vAlign w:val="center"/>
                  <w:hideMark/>
                </w:tcPr>
                <w:p w14:paraId="4BF434EB"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2" w:type="pct"/>
                  <w:vAlign w:val="center"/>
                  <w:hideMark/>
                </w:tcPr>
                <w:p w14:paraId="729F0A1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5A53E635"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13" w:type="pct"/>
                  <w:vAlign w:val="center"/>
                  <w:hideMark/>
                </w:tcPr>
                <w:p w14:paraId="5FB359D7"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9" w:type="pct"/>
                  <w:vAlign w:val="center"/>
                  <w:hideMark/>
                </w:tcPr>
                <w:p w14:paraId="7E8A7E18"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501" w:type="pct"/>
                  <w:vAlign w:val="center"/>
                  <w:hideMark/>
                </w:tcPr>
                <w:p w14:paraId="22145BA0"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c>
                <w:tcPr>
                  <w:tcW w:w="498" w:type="pct"/>
                  <w:vAlign w:val="center"/>
                  <w:hideMark/>
                </w:tcPr>
                <w:p w14:paraId="020BDB2D" w14:textId="77777777" w:rsidR="00E74D90" w:rsidRPr="00E74D90" w:rsidRDefault="00E74D90" w:rsidP="007B2193">
                  <w:pPr>
                    <w:spacing w:after="0" w:line="240" w:lineRule="auto"/>
                    <w:rPr>
                      <w:rFonts w:ascii="Times New Roman" w:eastAsia="Times New Roman" w:hAnsi="Times New Roman" w:cs="Times New Roman"/>
                      <w:b/>
                      <w:bCs/>
                      <w:i/>
                      <w:iCs/>
                      <w:sz w:val="20"/>
                      <w:szCs w:val="20"/>
                    </w:rPr>
                  </w:pPr>
                </w:p>
              </w:tc>
            </w:tr>
          </w:tbl>
          <w:p w14:paraId="5E9B7FB5" w14:textId="18E4BEA0" w:rsidR="00E74D90" w:rsidRPr="00904E91" w:rsidRDefault="00E74D90" w:rsidP="007B2193">
            <w:pPr>
              <w:widowControl w:val="0"/>
              <w:autoSpaceDE w:val="0"/>
              <w:autoSpaceDN w:val="0"/>
              <w:adjustRightInd w:val="0"/>
              <w:ind w:firstLine="709"/>
              <w:jc w:val="center"/>
              <w:rPr>
                <w:rFonts w:ascii="Times New Roman" w:hAnsi="Times New Roman"/>
                <w:b/>
                <w:sz w:val="24"/>
                <w:szCs w:val="24"/>
              </w:rPr>
            </w:pPr>
          </w:p>
        </w:tc>
      </w:tr>
      <w:tr w:rsidR="00D4056F" w:rsidRPr="00EF194B" w14:paraId="4E5CD682" w14:textId="77777777" w:rsidTr="008B02A8">
        <w:trPr>
          <w:trHeight w:val="2544"/>
        </w:trPr>
        <w:tc>
          <w:tcPr>
            <w:tcW w:w="7797" w:type="dxa"/>
          </w:tcPr>
          <w:p w14:paraId="4CA5575B" w14:textId="71064C31"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lastRenderedPageBreak/>
              <w:t xml:space="preserve">Приложение </w:t>
            </w:r>
            <w:r>
              <w:rPr>
                <w:rFonts w:ascii="Times New Roman" w:hAnsi="Times New Roman" w:cs="Times New Roman"/>
                <w:sz w:val="20"/>
                <w:szCs w:val="20"/>
              </w:rPr>
              <w:t>2</w:t>
            </w:r>
          </w:p>
          <w:p w14:paraId="7E150F34"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к Среднесрочной тарифной </w:t>
            </w:r>
          </w:p>
          <w:p w14:paraId="08F5333B"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политике Кыргызской </w:t>
            </w:r>
          </w:p>
          <w:p w14:paraId="41BB234B"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Республики на электрическую </w:t>
            </w:r>
          </w:p>
          <w:p w14:paraId="4345CB50"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энергию на 2021-2025 годы</w:t>
            </w:r>
          </w:p>
          <w:p w14:paraId="3F65BEC0" w14:textId="77777777" w:rsidR="00D4056F" w:rsidRDefault="00D4056F" w:rsidP="007B2193">
            <w:pPr>
              <w:widowControl w:val="0"/>
              <w:autoSpaceDE w:val="0"/>
              <w:autoSpaceDN w:val="0"/>
              <w:adjustRightInd w:val="0"/>
              <w:ind w:firstLine="709"/>
              <w:jc w:val="both"/>
              <w:rPr>
                <w:rFonts w:ascii="Times New Roman" w:hAnsi="Times New Roman"/>
                <w:b/>
                <w:sz w:val="28"/>
                <w:szCs w:val="28"/>
              </w:rPr>
            </w:pPr>
          </w:p>
          <w:p w14:paraId="32333A17" w14:textId="77777777" w:rsidR="00D4056F" w:rsidRPr="00E74D90" w:rsidRDefault="00D4056F" w:rsidP="007B2193">
            <w:pPr>
              <w:widowControl w:val="0"/>
              <w:autoSpaceDE w:val="0"/>
              <w:autoSpaceDN w:val="0"/>
              <w:adjustRightInd w:val="0"/>
              <w:ind w:firstLine="709"/>
              <w:jc w:val="center"/>
              <w:rPr>
                <w:rFonts w:ascii="Times New Roman" w:hAnsi="Times New Roman"/>
                <w:b/>
                <w:sz w:val="24"/>
                <w:szCs w:val="24"/>
              </w:rPr>
            </w:pPr>
            <w:r w:rsidRPr="00E74D90">
              <w:rPr>
                <w:rFonts w:ascii="Times New Roman" w:hAnsi="Times New Roman"/>
                <w:b/>
                <w:sz w:val="24"/>
                <w:szCs w:val="24"/>
              </w:rPr>
              <w:t>ТАРИФЫ</w:t>
            </w:r>
          </w:p>
          <w:p w14:paraId="3D539867" w14:textId="21D43DD2" w:rsidR="00D4056F" w:rsidRDefault="00D4056F" w:rsidP="007B2193">
            <w:pPr>
              <w:widowControl w:val="0"/>
              <w:autoSpaceDE w:val="0"/>
              <w:autoSpaceDN w:val="0"/>
              <w:adjustRightInd w:val="0"/>
              <w:ind w:firstLine="709"/>
              <w:jc w:val="center"/>
              <w:rPr>
                <w:rFonts w:ascii="Times New Roman" w:hAnsi="Times New Roman"/>
                <w:b/>
                <w:sz w:val="24"/>
                <w:szCs w:val="24"/>
              </w:rPr>
            </w:pPr>
            <w:r w:rsidRPr="00E74D90">
              <w:rPr>
                <w:rFonts w:ascii="Times New Roman" w:hAnsi="Times New Roman"/>
                <w:b/>
                <w:sz w:val="24"/>
                <w:szCs w:val="24"/>
              </w:rPr>
              <w:t xml:space="preserve">на электроэнергию для групп потребителей </w:t>
            </w:r>
            <w:r>
              <w:rPr>
                <w:rFonts w:ascii="Times New Roman" w:hAnsi="Times New Roman"/>
                <w:b/>
                <w:sz w:val="24"/>
                <w:szCs w:val="24"/>
              </w:rPr>
              <w:t>«</w:t>
            </w:r>
            <w:r w:rsidRPr="00E74D90">
              <w:rPr>
                <w:rFonts w:ascii="Times New Roman" w:hAnsi="Times New Roman"/>
                <w:b/>
                <w:sz w:val="24"/>
                <w:szCs w:val="24"/>
              </w:rPr>
              <w:t>Население</w:t>
            </w:r>
            <w:r>
              <w:rPr>
                <w:rFonts w:ascii="Times New Roman" w:hAnsi="Times New Roman"/>
                <w:b/>
                <w:sz w:val="24"/>
                <w:szCs w:val="24"/>
              </w:rPr>
              <w:t>»</w:t>
            </w:r>
            <w:r w:rsidRPr="00E74D90">
              <w:rPr>
                <w:rFonts w:ascii="Times New Roman" w:hAnsi="Times New Roman"/>
                <w:b/>
                <w:sz w:val="24"/>
                <w:szCs w:val="24"/>
              </w:rPr>
              <w:t xml:space="preserve"> и </w:t>
            </w:r>
            <w:r>
              <w:rPr>
                <w:rFonts w:ascii="Times New Roman" w:hAnsi="Times New Roman"/>
                <w:b/>
                <w:sz w:val="24"/>
                <w:szCs w:val="24"/>
              </w:rPr>
              <w:t>«</w:t>
            </w:r>
            <w:r w:rsidRPr="00E74D90">
              <w:rPr>
                <w:rFonts w:ascii="Times New Roman" w:hAnsi="Times New Roman"/>
                <w:b/>
                <w:sz w:val="24"/>
                <w:szCs w:val="24"/>
              </w:rPr>
              <w:t>Насосные станции</w:t>
            </w:r>
            <w:r>
              <w:rPr>
                <w:rFonts w:ascii="Times New Roman" w:hAnsi="Times New Roman"/>
                <w:b/>
                <w:sz w:val="24"/>
                <w:szCs w:val="24"/>
              </w:rPr>
              <w:t>»</w:t>
            </w:r>
            <w:r w:rsidRPr="00E74D90">
              <w:rPr>
                <w:rFonts w:ascii="Times New Roman" w:hAnsi="Times New Roman"/>
                <w:b/>
                <w:sz w:val="24"/>
                <w:szCs w:val="24"/>
              </w:rPr>
              <w:t xml:space="preserve"> </w:t>
            </w:r>
            <w:proofErr w:type="spellStart"/>
            <w:r w:rsidRPr="00E74D90">
              <w:rPr>
                <w:rFonts w:ascii="Times New Roman" w:hAnsi="Times New Roman"/>
                <w:b/>
                <w:sz w:val="24"/>
                <w:szCs w:val="24"/>
              </w:rPr>
              <w:t>Токтогульского</w:t>
            </w:r>
            <w:proofErr w:type="spellEnd"/>
            <w:r w:rsidRPr="00E74D90">
              <w:rPr>
                <w:rFonts w:ascii="Times New Roman" w:hAnsi="Times New Roman"/>
                <w:b/>
                <w:sz w:val="24"/>
                <w:szCs w:val="24"/>
              </w:rPr>
              <w:t xml:space="preserve"> района </w:t>
            </w:r>
            <w:proofErr w:type="spellStart"/>
            <w:r w:rsidRPr="00E74D90">
              <w:rPr>
                <w:rFonts w:ascii="Times New Roman" w:hAnsi="Times New Roman"/>
                <w:b/>
                <w:sz w:val="24"/>
                <w:szCs w:val="24"/>
              </w:rPr>
              <w:t>Джалал-Абадской</w:t>
            </w:r>
            <w:proofErr w:type="spellEnd"/>
            <w:r w:rsidRPr="00E74D90">
              <w:rPr>
                <w:rFonts w:ascii="Times New Roman" w:hAnsi="Times New Roman"/>
                <w:b/>
                <w:sz w:val="24"/>
                <w:szCs w:val="24"/>
              </w:rPr>
              <w:t xml:space="preserve"> области и села </w:t>
            </w:r>
            <w:proofErr w:type="spellStart"/>
            <w:r w:rsidRPr="00E74D90">
              <w:rPr>
                <w:rFonts w:ascii="Times New Roman" w:hAnsi="Times New Roman"/>
                <w:b/>
                <w:sz w:val="24"/>
                <w:szCs w:val="24"/>
              </w:rPr>
              <w:t>Жазы-Кечуу</w:t>
            </w:r>
            <w:proofErr w:type="spellEnd"/>
            <w:r w:rsidRPr="00E74D90">
              <w:rPr>
                <w:rFonts w:ascii="Times New Roman" w:hAnsi="Times New Roman"/>
                <w:b/>
                <w:sz w:val="24"/>
                <w:szCs w:val="24"/>
              </w:rPr>
              <w:t xml:space="preserve"> </w:t>
            </w:r>
            <w:proofErr w:type="spellStart"/>
            <w:r w:rsidRPr="00E74D90">
              <w:rPr>
                <w:rFonts w:ascii="Times New Roman" w:hAnsi="Times New Roman"/>
                <w:b/>
                <w:sz w:val="24"/>
                <w:szCs w:val="24"/>
              </w:rPr>
              <w:t>г.Кара</w:t>
            </w:r>
            <w:proofErr w:type="spellEnd"/>
            <w:r w:rsidRPr="00E74D90">
              <w:rPr>
                <w:rFonts w:ascii="Times New Roman" w:hAnsi="Times New Roman"/>
                <w:b/>
                <w:sz w:val="24"/>
                <w:szCs w:val="24"/>
              </w:rPr>
              <w:t xml:space="preserve">-Куль и </w:t>
            </w:r>
            <w:proofErr w:type="spellStart"/>
            <w:r w:rsidRPr="00E74D90">
              <w:rPr>
                <w:rFonts w:ascii="Times New Roman" w:hAnsi="Times New Roman"/>
                <w:b/>
                <w:sz w:val="24"/>
                <w:szCs w:val="24"/>
              </w:rPr>
              <w:t>г.Кара</w:t>
            </w:r>
            <w:proofErr w:type="spellEnd"/>
            <w:r w:rsidRPr="00E74D90">
              <w:rPr>
                <w:rFonts w:ascii="Times New Roman" w:hAnsi="Times New Roman"/>
                <w:b/>
                <w:sz w:val="24"/>
                <w:szCs w:val="24"/>
              </w:rPr>
              <w:t>-Куль (без учета налогов)</w:t>
            </w:r>
          </w:p>
          <w:p w14:paraId="66545570" w14:textId="77777777" w:rsidR="00D4056F" w:rsidRPr="00E74D90" w:rsidRDefault="00D4056F" w:rsidP="007B2193">
            <w:pPr>
              <w:widowControl w:val="0"/>
              <w:autoSpaceDE w:val="0"/>
              <w:autoSpaceDN w:val="0"/>
              <w:adjustRightInd w:val="0"/>
              <w:ind w:firstLine="709"/>
              <w:jc w:val="center"/>
              <w:rPr>
                <w:rFonts w:ascii="Times New Roman" w:hAnsi="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9"/>
              <w:gridCol w:w="1278"/>
              <w:gridCol w:w="854"/>
              <w:gridCol w:w="845"/>
              <w:gridCol w:w="932"/>
              <w:gridCol w:w="1021"/>
              <w:gridCol w:w="1021"/>
              <w:gridCol w:w="1021"/>
            </w:tblGrid>
            <w:tr w:rsidR="00D4056F" w:rsidRPr="009016D7" w14:paraId="36864CD8" w14:textId="77777777" w:rsidTr="00F9613E">
              <w:tc>
                <w:tcPr>
                  <w:tcW w:w="3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D0955"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w:t>
                  </w:r>
                </w:p>
              </w:tc>
              <w:tc>
                <w:tcPr>
                  <w:tcW w:w="8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BBE0D"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Группы потребителей</w:t>
                  </w: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6A6BC"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Ед. изм.</w:t>
                  </w:r>
                </w:p>
              </w:tc>
              <w:tc>
                <w:tcPr>
                  <w:tcW w:w="5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E71BA4"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2021-01.06.2022 г.</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C35E7"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01.06.2022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C9D41" w14:textId="77777777" w:rsidR="00D4056F" w:rsidRPr="00350916" w:rsidRDefault="00D4056F" w:rsidP="007B2193">
                  <w:pPr>
                    <w:pStyle w:val="tkTablica"/>
                    <w:spacing w:after="0" w:line="240" w:lineRule="auto"/>
                    <w:jc w:val="center"/>
                    <w:rPr>
                      <w:rFonts w:ascii="Times New Roman" w:hAnsi="Times New Roman" w:cs="Times New Roman"/>
                      <w:b/>
                      <w:bCs/>
                      <w:strike/>
                    </w:rPr>
                  </w:pPr>
                  <w:r w:rsidRPr="00350916">
                    <w:rPr>
                      <w:rFonts w:ascii="Times New Roman" w:hAnsi="Times New Roman" w:cs="Times New Roman"/>
                      <w:b/>
                      <w:bCs/>
                      <w:strike/>
                    </w:rPr>
                    <w:t>01.06.2023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CB9D"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01.06.2024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50966"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01.06.2025 г.</w:t>
                  </w:r>
                </w:p>
              </w:tc>
            </w:tr>
            <w:tr w:rsidR="00D4056F" w:rsidRPr="009016D7" w14:paraId="6A12AFDE" w14:textId="77777777" w:rsidTr="00F9613E">
              <w:tc>
                <w:tcPr>
                  <w:tcW w:w="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EDC8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B9FDE25"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Население, в т.ч.:</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F1A11E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62C8F7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3687F6C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91345D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36B84F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ED8466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r>
            <w:tr w:rsidR="00D4056F" w:rsidRPr="009016D7" w14:paraId="5B1B5788"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1C38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1.1</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7AE79AE9"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 xml:space="preserve">При потреблении до 150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22EE0AC"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7B6DDC0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40A0006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53CE21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BBB32D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7999CA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D4056F" w:rsidRPr="009016D7" w14:paraId="5CC8A82F"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2F9E455"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07B96840"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EE10AC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A6788F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0FDBA8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0E8B3B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A44417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78F3A9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r w:rsidR="00D4056F" w:rsidRPr="009016D7" w14:paraId="6D6A6AF1"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901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1.2</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3DDADBE4"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 xml:space="preserve">При потреблении свыше 150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до </w:t>
                  </w:r>
                  <w:r w:rsidRPr="00FB02BE">
                    <w:rPr>
                      <w:rFonts w:ascii="Times New Roman" w:hAnsi="Times New Roman" w:cs="Times New Roman"/>
                      <w:b/>
                      <w:strike/>
                    </w:rPr>
                    <w:t>700</w:t>
                  </w:r>
                  <w:r w:rsidRPr="009016D7">
                    <w:rPr>
                      <w:rFonts w:ascii="Times New Roman" w:hAnsi="Times New Roman" w:cs="Times New Roman"/>
                    </w:rPr>
                    <w:t xml:space="preserve">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 (кроме населения, проживающего в высокогорных и </w:t>
                  </w:r>
                  <w:r w:rsidRPr="009016D7">
                    <w:rPr>
                      <w:rFonts w:ascii="Times New Roman" w:hAnsi="Times New Roman" w:cs="Times New Roman"/>
                    </w:rPr>
                    <w:lastRenderedPageBreak/>
                    <w:t>отдаленных труднодоступных зонах)</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0329731"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lastRenderedPageBreak/>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7FDEF2B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27122E0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F7B6F77" w14:textId="77777777" w:rsidR="00D4056F" w:rsidRPr="007304E7" w:rsidRDefault="00D4056F"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D7034A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4A087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4982B56A"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695A29A"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58BBBF2"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CB6101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F9573F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438EAA9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3323C5D" w14:textId="77777777" w:rsidR="00D4056F" w:rsidRPr="007304E7" w:rsidRDefault="00D4056F" w:rsidP="007B2193">
                  <w:pPr>
                    <w:pStyle w:val="tkTablica"/>
                    <w:spacing w:after="0" w:line="240" w:lineRule="auto"/>
                    <w:jc w:val="center"/>
                    <w:rPr>
                      <w:rFonts w:ascii="Times New Roman" w:hAnsi="Times New Roman" w:cs="Times New Roman"/>
                      <w:b/>
                      <w:strike/>
                    </w:rPr>
                  </w:pPr>
                  <w:r w:rsidRPr="007304E7">
                    <w:rPr>
                      <w:rFonts w:ascii="Times New Roman" w:hAnsi="Times New Roman" w:cs="Times New Roman"/>
                      <w:b/>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942A4C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CB792A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6DEFFD90"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670A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78CDC6DB"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 xml:space="preserve">При потреблении свыше </w:t>
                  </w:r>
                  <w:r w:rsidRPr="00FB02BE">
                    <w:rPr>
                      <w:rFonts w:ascii="Times New Roman" w:hAnsi="Times New Roman" w:cs="Times New Roman"/>
                      <w:b/>
                      <w:strike/>
                    </w:rPr>
                    <w:t>700</w:t>
                  </w:r>
                  <w:r w:rsidRPr="009016D7">
                    <w:rPr>
                      <w:rFonts w:ascii="Times New Roman" w:hAnsi="Times New Roman" w:cs="Times New Roman"/>
                    </w:rPr>
                    <w:t xml:space="preserve">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 (кроме населения, проживающего в высокогорных и отдаленных труднодоступных зонах)</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952C53C"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76544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12F1460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D173136"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DC7BBD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27DC4B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78B38827"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2ADF64CA"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72A6D60"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1B2ED7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84CD62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56C093E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F6B074"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6DC1A1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4E10CC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7C33EE0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B2EF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1.4</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02C66C44"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Население, проживающее в высокогорных и отдаленных труднодоступных зонах</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13423B4"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84A704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7AC34ED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1B4FE54"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78D9D2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ED3BE2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72E6F3CA"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F409F3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1D2A2003"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41ACAC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42E1731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5E09ABB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0EAF88" w14:textId="77777777" w:rsidR="00D4056F" w:rsidRPr="00F5498F" w:rsidRDefault="00D4056F" w:rsidP="007B2193">
                  <w:pPr>
                    <w:pStyle w:val="tkTablica"/>
                    <w:spacing w:after="0" w:line="240" w:lineRule="auto"/>
                    <w:jc w:val="center"/>
                    <w:rPr>
                      <w:rFonts w:ascii="Times New Roman" w:hAnsi="Times New Roman" w:cs="Times New Roman"/>
                      <w:b/>
                      <w:strike/>
                    </w:rPr>
                  </w:pPr>
                  <w:r w:rsidRPr="00F5498F">
                    <w:rPr>
                      <w:rFonts w:ascii="Times New Roman" w:hAnsi="Times New Roman" w:cs="Times New Roman"/>
                      <w:b/>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270B28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87D886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13520F19"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38FC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1.5</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6C50C2C0"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Малообеспеченные семьи, получающи</w:t>
                  </w:r>
                  <w:r w:rsidRPr="009016D7">
                    <w:rPr>
                      <w:rFonts w:ascii="Times New Roman" w:hAnsi="Times New Roman" w:cs="Times New Roman"/>
                    </w:rPr>
                    <w:lastRenderedPageBreak/>
                    <w:t>е ежемесячное пособие нуждающимся гражданам (семьям), имеющим детей до 16 лет, - "</w:t>
                  </w:r>
                  <w:proofErr w:type="spellStart"/>
                  <w:r w:rsidRPr="009016D7">
                    <w:rPr>
                      <w:rFonts w:ascii="Times New Roman" w:hAnsi="Times New Roman" w:cs="Times New Roman"/>
                    </w:rPr>
                    <w:t>уй-булого</w:t>
                  </w:r>
                  <w:proofErr w:type="spellEnd"/>
                  <w:r w:rsidRPr="009016D7">
                    <w:rPr>
                      <w:rFonts w:ascii="Times New Roman" w:hAnsi="Times New Roman" w:cs="Times New Roman"/>
                    </w:rPr>
                    <w:t xml:space="preserve"> комок", при потреблении свыше 150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до </w:t>
                  </w:r>
                  <w:r w:rsidRPr="00FB02BE">
                    <w:rPr>
                      <w:rFonts w:ascii="Times New Roman" w:hAnsi="Times New Roman" w:cs="Times New Roman"/>
                      <w:b/>
                      <w:strike/>
                    </w:rPr>
                    <w:t>700</w:t>
                  </w:r>
                  <w:r w:rsidRPr="009016D7">
                    <w:rPr>
                      <w:rFonts w:ascii="Times New Roman" w:hAnsi="Times New Roman" w:cs="Times New Roman"/>
                    </w:rPr>
                    <w:t xml:space="preserve">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14C35AF"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lastRenderedPageBreak/>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13B4772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D4CFC4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D75E33D"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E9B79A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D968AA6"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5E57D3D1"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E19F13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5448DC72"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A3DE41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03644F0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3A387F0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46D43CC"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ECEBB4F"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BF4832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74EC9383"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5EDA9"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1.6</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635B6C72"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Население, использующее электроэнергию без ограничения потребления и мощности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455C3B83"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7E63F23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5B50422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2,52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107D805"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4F7149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5DD46A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D4056F" w:rsidRPr="009016D7" w14:paraId="131918A3"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32E40BCA"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71A52051"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6D5BEC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3103F1B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7F5CE02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90F4C59" w14:textId="77777777" w:rsidR="00D4056F" w:rsidRPr="009016D7" w:rsidRDefault="00D4056F" w:rsidP="007B2193">
                  <w:pPr>
                    <w:pStyle w:val="tkTablica"/>
                    <w:spacing w:after="0" w:line="240" w:lineRule="auto"/>
                    <w:jc w:val="center"/>
                    <w:rPr>
                      <w:rFonts w:ascii="Times New Roman" w:hAnsi="Times New Roman" w:cs="Times New Roman"/>
                      <w:b/>
                      <w:bCs/>
                      <w:strike/>
                    </w:rPr>
                  </w:pPr>
                  <w:r w:rsidRPr="009016D7">
                    <w:rPr>
                      <w:rFonts w:ascii="Times New Roman" w:hAnsi="Times New Roman" w:cs="Times New Roman"/>
                      <w:b/>
                      <w:bCs/>
                      <w:strike/>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AF0BDA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0A7DEC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D4056F" w:rsidRPr="009016D7" w14:paraId="5E9A8AB6"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44D2D11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66AD7D08"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Повышающий коэффициент: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8A295E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005D1A9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ED175F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4A6275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53F404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69288E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r>
            <w:tr w:rsidR="00D4056F" w:rsidRPr="009016D7" w14:paraId="79EF36CF" w14:textId="77777777" w:rsidTr="00F9613E">
              <w:tc>
                <w:tcPr>
                  <w:tcW w:w="38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859EE"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2</w:t>
                  </w: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462EFC4B"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Насосные станции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3919441"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52F12E4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0988F0C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58A92E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031BA9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ED058E5"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D4056F" w:rsidRPr="009016D7" w14:paraId="54D726C1" w14:textId="77777777" w:rsidTr="00F9613E">
              <w:tc>
                <w:tcPr>
                  <w:tcW w:w="389" w:type="pct"/>
                  <w:vMerge/>
                  <w:tcBorders>
                    <w:top w:val="nil"/>
                    <w:left w:val="single" w:sz="8" w:space="0" w:color="auto"/>
                    <w:bottom w:val="single" w:sz="8" w:space="0" w:color="auto"/>
                    <w:right w:val="single" w:sz="8" w:space="0" w:color="auto"/>
                  </w:tcBorders>
                  <w:vAlign w:val="center"/>
                  <w:hideMark/>
                </w:tcPr>
                <w:p w14:paraId="6916996F"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5" w:type="pct"/>
                  <w:tcBorders>
                    <w:top w:val="nil"/>
                    <w:left w:val="nil"/>
                    <w:bottom w:val="single" w:sz="8" w:space="0" w:color="auto"/>
                    <w:right w:val="single" w:sz="8" w:space="0" w:color="auto"/>
                  </w:tcBorders>
                  <w:tcMar>
                    <w:top w:w="0" w:type="dxa"/>
                    <w:left w:w="108" w:type="dxa"/>
                    <w:bottom w:w="0" w:type="dxa"/>
                    <w:right w:w="108" w:type="dxa"/>
                  </w:tcMar>
                  <w:hideMark/>
                </w:tcPr>
                <w:p w14:paraId="23092971"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3187A00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59" w:type="pct"/>
                  <w:tcBorders>
                    <w:top w:val="nil"/>
                    <w:left w:val="nil"/>
                    <w:bottom w:val="single" w:sz="8" w:space="0" w:color="auto"/>
                    <w:right w:val="single" w:sz="8" w:space="0" w:color="auto"/>
                  </w:tcBorders>
                  <w:tcMar>
                    <w:top w:w="0" w:type="dxa"/>
                    <w:left w:w="108" w:type="dxa"/>
                    <w:bottom w:w="0" w:type="dxa"/>
                    <w:right w:w="108" w:type="dxa"/>
                  </w:tcMar>
                  <w:hideMark/>
                </w:tcPr>
                <w:p w14:paraId="3B130D6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16" w:type="pct"/>
                  <w:tcBorders>
                    <w:top w:val="nil"/>
                    <w:left w:val="nil"/>
                    <w:bottom w:val="single" w:sz="8" w:space="0" w:color="auto"/>
                    <w:right w:val="single" w:sz="8" w:space="0" w:color="auto"/>
                  </w:tcBorders>
                  <w:tcMar>
                    <w:top w:w="0" w:type="dxa"/>
                    <w:left w:w="108" w:type="dxa"/>
                    <w:bottom w:w="0" w:type="dxa"/>
                    <w:right w:w="108" w:type="dxa"/>
                  </w:tcMar>
                  <w:hideMark/>
                </w:tcPr>
                <w:p w14:paraId="64F6E31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E73CB8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B545E9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EBD078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bl>
          <w:p w14:paraId="46BD086D" w14:textId="77777777" w:rsidR="00D4056F" w:rsidRDefault="00D4056F" w:rsidP="007B2193">
            <w:pPr>
              <w:widowControl w:val="0"/>
              <w:autoSpaceDE w:val="0"/>
              <w:autoSpaceDN w:val="0"/>
              <w:adjustRightInd w:val="0"/>
              <w:ind w:firstLine="709"/>
              <w:jc w:val="both"/>
              <w:rPr>
                <w:rFonts w:ascii="Times New Roman" w:hAnsi="Times New Roman"/>
                <w:b/>
                <w:sz w:val="28"/>
                <w:szCs w:val="28"/>
              </w:rPr>
            </w:pPr>
          </w:p>
          <w:p w14:paraId="645957D9"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528C0CED"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61D8CBEB"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5513DED2"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76580011"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29078DF4"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21DD9432"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4C8B11BD" w14:textId="77777777" w:rsidR="00865366" w:rsidRDefault="00865366" w:rsidP="007B2193">
            <w:pPr>
              <w:widowControl w:val="0"/>
              <w:autoSpaceDE w:val="0"/>
              <w:autoSpaceDN w:val="0"/>
              <w:adjustRightInd w:val="0"/>
              <w:ind w:firstLine="709"/>
              <w:jc w:val="both"/>
              <w:rPr>
                <w:rFonts w:ascii="Times New Roman" w:hAnsi="Times New Roman"/>
                <w:b/>
                <w:sz w:val="28"/>
                <w:szCs w:val="28"/>
              </w:rPr>
            </w:pPr>
          </w:p>
          <w:p w14:paraId="29D1C8B2" w14:textId="77777777" w:rsidR="00D4056F" w:rsidRPr="00EF194B" w:rsidRDefault="00D4056F" w:rsidP="00DC6024">
            <w:pPr>
              <w:pStyle w:val="tkTekst"/>
              <w:spacing w:after="0" w:line="240" w:lineRule="auto"/>
              <w:rPr>
                <w:rFonts w:ascii="Times New Roman" w:hAnsi="Times New Roman"/>
                <w:b/>
                <w:sz w:val="28"/>
                <w:szCs w:val="28"/>
              </w:rPr>
            </w:pPr>
          </w:p>
        </w:tc>
        <w:tc>
          <w:tcPr>
            <w:tcW w:w="7768" w:type="dxa"/>
          </w:tcPr>
          <w:p w14:paraId="19A5DA88" w14:textId="64A4BABB"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lastRenderedPageBreak/>
              <w:t xml:space="preserve">Приложение </w:t>
            </w:r>
            <w:r>
              <w:rPr>
                <w:rFonts w:ascii="Times New Roman" w:hAnsi="Times New Roman" w:cs="Times New Roman"/>
                <w:sz w:val="20"/>
                <w:szCs w:val="20"/>
              </w:rPr>
              <w:t>2</w:t>
            </w:r>
          </w:p>
          <w:p w14:paraId="0ABD4816"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к Среднесрочной тарифной </w:t>
            </w:r>
          </w:p>
          <w:p w14:paraId="1A831BB5"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политике Кыргызской </w:t>
            </w:r>
          </w:p>
          <w:p w14:paraId="32CAAC92"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Республики на электрическую </w:t>
            </w:r>
          </w:p>
          <w:p w14:paraId="244B3143"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энергию на 2021-2025 годы</w:t>
            </w:r>
          </w:p>
          <w:p w14:paraId="776693C5" w14:textId="77777777" w:rsidR="00D4056F" w:rsidRDefault="00D4056F" w:rsidP="007B2193">
            <w:pPr>
              <w:widowControl w:val="0"/>
              <w:autoSpaceDE w:val="0"/>
              <w:autoSpaceDN w:val="0"/>
              <w:adjustRightInd w:val="0"/>
              <w:ind w:firstLine="709"/>
              <w:jc w:val="both"/>
              <w:rPr>
                <w:rFonts w:ascii="Times New Roman" w:hAnsi="Times New Roman"/>
                <w:b/>
                <w:sz w:val="28"/>
                <w:szCs w:val="28"/>
              </w:rPr>
            </w:pPr>
          </w:p>
          <w:p w14:paraId="353FED27" w14:textId="77777777" w:rsidR="00D4056F" w:rsidRPr="00E74D90" w:rsidRDefault="00D4056F" w:rsidP="007B2193">
            <w:pPr>
              <w:widowControl w:val="0"/>
              <w:autoSpaceDE w:val="0"/>
              <w:autoSpaceDN w:val="0"/>
              <w:adjustRightInd w:val="0"/>
              <w:ind w:firstLine="709"/>
              <w:jc w:val="center"/>
              <w:rPr>
                <w:rFonts w:ascii="Times New Roman" w:hAnsi="Times New Roman"/>
                <w:b/>
                <w:sz w:val="24"/>
                <w:szCs w:val="24"/>
              </w:rPr>
            </w:pPr>
            <w:r w:rsidRPr="00E74D90">
              <w:rPr>
                <w:rFonts w:ascii="Times New Roman" w:hAnsi="Times New Roman"/>
                <w:b/>
                <w:sz w:val="24"/>
                <w:szCs w:val="24"/>
              </w:rPr>
              <w:t>ТАРИФЫ</w:t>
            </w:r>
          </w:p>
          <w:p w14:paraId="7079CE9A" w14:textId="4C5E93B6" w:rsidR="00D4056F" w:rsidRDefault="00D4056F" w:rsidP="007B2193">
            <w:pPr>
              <w:widowControl w:val="0"/>
              <w:autoSpaceDE w:val="0"/>
              <w:autoSpaceDN w:val="0"/>
              <w:adjustRightInd w:val="0"/>
              <w:ind w:firstLine="709"/>
              <w:jc w:val="center"/>
              <w:rPr>
                <w:rFonts w:ascii="Times New Roman" w:hAnsi="Times New Roman"/>
                <w:b/>
                <w:sz w:val="24"/>
                <w:szCs w:val="24"/>
              </w:rPr>
            </w:pPr>
            <w:r w:rsidRPr="00E74D90">
              <w:rPr>
                <w:rFonts w:ascii="Times New Roman" w:hAnsi="Times New Roman"/>
                <w:b/>
                <w:sz w:val="24"/>
                <w:szCs w:val="24"/>
              </w:rPr>
              <w:t xml:space="preserve">на электроэнергию для групп потребителей </w:t>
            </w:r>
            <w:r>
              <w:rPr>
                <w:rFonts w:ascii="Times New Roman" w:hAnsi="Times New Roman"/>
                <w:b/>
                <w:sz w:val="24"/>
                <w:szCs w:val="24"/>
              </w:rPr>
              <w:t>«</w:t>
            </w:r>
            <w:r w:rsidRPr="00E74D90">
              <w:rPr>
                <w:rFonts w:ascii="Times New Roman" w:hAnsi="Times New Roman"/>
                <w:b/>
                <w:sz w:val="24"/>
                <w:szCs w:val="24"/>
              </w:rPr>
              <w:t>Население</w:t>
            </w:r>
            <w:r>
              <w:rPr>
                <w:rFonts w:ascii="Times New Roman" w:hAnsi="Times New Roman"/>
                <w:b/>
                <w:sz w:val="24"/>
                <w:szCs w:val="24"/>
              </w:rPr>
              <w:t>»</w:t>
            </w:r>
            <w:r w:rsidRPr="00E74D90">
              <w:rPr>
                <w:rFonts w:ascii="Times New Roman" w:hAnsi="Times New Roman"/>
                <w:b/>
                <w:sz w:val="24"/>
                <w:szCs w:val="24"/>
              </w:rPr>
              <w:t xml:space="preserve"> и </w:t>
            </w:r>
            <w:r>
              <w:rPr>
                <w:rFonts w:ascii="Times New Roman" w:hAnsi="Times New Roman"/>
                <w:b/>
                <w:sz w:val="24"/>
                <w:szCs w:val="24"/>
              </w:rPr>
              <w:t>«</w:t>
            </w:r>
            <w:r w:rsidRPr="00E74D90">
              <w:rPr>
                <w:rFonts w:ascii="Times New Roman" w:hAnsi="Times New Roman"/>
                <w:b/>
                <w:sz w:val="24"/>
                <w:szCs w:val="24"/>
              </w:rPr>
              <w:t>Насосные станции</w:t>
            </w:r>
            <w:r>
              <w:rPr>
                <w:rFonts w:ascii="Times New Roman" w:hAnsi="Times New Roman"/>
                <w:b/>
                <w:sz w:val="24"/>
                <w:szCs w:val="24"/>
              </w:rPr>
              <w:t>»</w:t>
            </w:r>
            <w:r w:rsidRPr="00E74D90">
              <w:rPr>
                <w:rFonts w:ascii="Times New Roman" w:hAnsi="Times New Roman"/>
                <w:b/>
                <w:sz w:val="24"/>
                <w:szCs w:val="24"/>
              </w:rPr>
              <w:t xml:space="preserve"> </w:t>
            </w:r>
            <w:proofErr w:type="spellStart"/>
            <w:r w:rsidRPr="00E74D90">
              <w:rPr>
                <w:rFonts w:ascii="Times New Roman" w:hAnsi="Times New Roman"/>
                <w:b/>
                <w:sz w:val="24"/>
                <w:szCs w:val="24"/>
              </w:rPr>
              <w:t>Токтогульского</w:t>
            </w:r>
            <w:proofErr w:type="spellEnd"/>
            <w:r w:rsidRPr="00E74D90">
              <w:rPr>
                <w:rFonts w:ascii="Times New Roman" w:hAnsi="Times New Roman"/>
                <w:b/>
                <w:sz w:val="24"/>
                <w:szCs w:val="24"/>
              </w:rPr>
              <w:t xml:space="preserve"> района </w:t>
            </w:r>
            <w:proofErr w:type="spellStart"/>
            <w:r w:rsidRPr="00E74D90">
              <w:rPr>
                <w:rFonts w:ascii="Times New Roman" w:hAnsi="Times New Roman"/>
                <w:b/>
                <w:sz w:val="24"/>
                <w:szCs w:val="24"/>
              </w:rPr>
              <w:t>Джалал-Абадской</w:t>
            </w:r>
            <w:proofErr w:type="spellEnd"/>
            <w:r w:rsidRPr="00E74D90">
              <w:rPr>
                <w:rFonts w:ascii="Times New Roman" w:hAnsi="Times New Roman"/>
                <w:b/>
                <w:sz w:val="24"/>
                <w:szCs w:val="24"/>
              </w:rPr>
              <w:t xml:space="preserve"> области и села </w:t>
            </w:r>
            <w:proofErr w:type="spellStart"/>
            <w:r w:rsidRPr="00E74D90">
              <w:rPr>
                <w:rFonts w:ascii="Times New Roman" w:hAnsi="Times New Roman"/>
                <w:b/>
                <w:sz w:val="24"/>
                <w:szCs w:val="24"/>
              </w:rPr>
              <w:t>Жазы-Кечуу</w:t>
            </w:r>
            <w:proofErr w:type="spellEnd"/>
            <w:r w:rsidRPr="00E74D90">
              <w:rPr>
                <w:rFonts w:ascii="Times New Roman" w:hAnsi="Times New Roman"/>
                <w:b/>
                <w:sz w:val="24"/>
                <w:szCs w:val="24"/>
              </w:rPr>
              <w:t xml:space="preserve"> </w:t>
            </w:r>
            <w:proofErr w:type="spellStart"/>
            <w:r w:rsidRPr="00E74D90">
              <w:rPr>
                <w:rFonts w:ascii="Times New Roman" w:hAnsi="Times New Roman"/>
                <w:b/>
                <w:sz w:val="24"/>
                <w:szCs w:val="24"/>
              </w:rPr>
              <w:t>г.Кара</w:t>
            </w:r>
            <w:proofErr w:type="spellEnd"/>
            <w:r w:rsidRPr="00E74D90">
              <w:rPr>
                <w:rFonts w:ascii="Times New Roman" w:hAnsi="Times New Roman"/>
                <w:b/>
                <w:sz w:val="24"/>
                <w:szCs w:val="24"/>
              </w:rPr>
              <w:t xml:space="preserve">-Куль и </w:t>
            </w:r>
            <w:proofErr w:type="spellStart"/>
            <w:r w:rsidRPr="00E74D90">
              <w:rPr>
                <w:rFonts w:ascii="Times New Roman" w:hAnsi="Times New Roman"/>
                <w:b/>
                <w:sz w:val="24"/>
                <w:szCs w:val="24"/>
              </w:rPr>
              <w:t>г.Кара</w:t>
            </w:r>
            <w:proofErr w:type="spellEnd"/>
            <w:r w:rsidRPr="00E74D90">
              <w:rPr>
                <w:rFonts w:ascii="Times New Roman" w:hAnsi="Times New Roman"/>
                <w:b/>
                <w:sz w:val="24"/>
                <w:szCs w:val="24"/>
              </w:rPr>
              <w:t>-Куль (без учета налогов)</w:t>
            </w:r>
          </w:p>
          <w:p w14:paraId="635587C7" w14:textId="77777777" w:rsidR="00D4056F" w:rsidRPr="00E74D90" w:rsidRDefault="00D4056F" w:rsidP="007B2193">
            <w:pPr>
              <w:widowControl w:val="0"/>
              <w:autoSpaceDE w:val="0"/>
              <w:autoSpaceDN w:val="0"/>
              <w:adjustRightInd w:val="0"/>
              <w:ind w:firstLine="709"/>
              <w:jc w:val="center"/>
              <w:rPr>
                <w:rFonts w:ascii="Times New Roman" w:hAnsi="Times New Roman"/>
                <w:b/>
                <w:sz w:val="24"/>
                <w:szCs w:val="24"/>
              </w:rPr>
            </w:pPr>
          </w:p>
          <w:tbl>
            <w:tblPr>
              <w:tblW w:w="5000" w:type="pct"/>
              <w:tblLayout w:type="fixed"/>
              <w:tblCellMar>
                <w:left w:w="0" w:type="dxa"/>
                <w:right w:w="0" w:type="dxa"/>
              </w:tblCellMar>
              <w:tblLook w:val="04A0" w:firstRow="1" w:lastRow="0" w:firstColumn="1" w:lastColumn="0" w:noHBand="0" w:noVBand="1"/>
            </w:tblPr>
            <w:tblGrid>
              <w:gridCol w:w="585"/>
              <w:gridCol w:w="1275"/>
              <w:gridCol w:w="851"/>
              <w:gridCol w:w="753"/>
              <w:gridCol w:w="1017"/>
              <w:gridCol w:w="1017"/>
              <w:gridCol w:w="1017"/>
              <w:gridCol w:w="1017"/>
            </w:tblGrid>
            <w:tr w:rsidR="00D4056F" w:rsidRPr="009016D7" w14:paraId="260B5552" w14:textId="77777777" w:rsidTr="00F9613E">
              <w:tc>
                <w:tcPr>
                  <w:tcW w:w="3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7D732"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w:t>
                  </w:r>
                </w:p>
              </w:tc>
              <w:tc>
                <w:tcPr>
                  <w:tcW w:w="8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74659"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Группы потребителей</w:t>
                  </w: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28C1D"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Ед. изм.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60ED3"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2021-01.06.2022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389C6"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01.06.2022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93198" w14:textId="5B535A49" w:rsidR="00D4056F" w:rsidRPr="00350916" w:rsidRDefault="00D4056F" w:rsidP="007B2193">
                  <w:pPr>
                    <w:pStyle w:val="tkTablica"/>
                    <w:spacing w:after="0" w:line="240" w:lineRule="auto"/>
                    <w:jc w:val="center"/>
                    <w:rPr>
                      <w:rFonts w:ascii="Times New Roman" w:hAnsi="Times New Roman" w:cs="Times New Roman"/>
                      <w:b/>
                      <w:bCs/>
                    </w:rPr>
                  </w:pPr>
                  <w:r w:rsidRPr="00350916">
                    <w:rPr>
                      <w:rFonts w:ascii="Times New Roman" w:hAnsi="Times New Roman" w:cs="Times New Roman"/>
                      <w:b/>
                      <w:bCs/>
                    </w:rPr>
                    <w:t>01.05.2023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064B2"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01.06.2024 г.</w:t>
                  </w:r>
                </w:p>
              </w:tc>
              <w:tc>
                <w:tcPr>
                  <w:tcW w:w="6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3B749" w14:textId="77777777" w:rsidR="00D4056F" w:rsidRPr="00350916" w:rsidRDefault="00D4056F" w:rsidP="007B2193">
                  <w:pPr>
                    <w:pStyle w:val="tkTablica"/>
                    <w:spacing w:after="0" w:line="240" w:lineRule="auto"/>
                    <w:jc w:val="center"/>
                    <w:rPr>
                      <w:rFonts w:ascii="Times New Roman" w:hAnsi="Times New Roman" w:cs="Times New Roman"/>
                    </w:rPr>
                  </w:pPr>
                  <w:r w:rsidRPr="00350916">
                    <w:rPr>
                      <w:rFonts w:ascii="Times New Roman" w:hAnsi="Times New Roman" w:cs="Times New Roman"/>
                    </w:rPr>
                    <w:t>01.06.2025 г.</w:t>
                  </w:r>
                </w:p>
              </w:tc>
            </w:tr>
            <w:tr w:rsidR="00D4056F" w:rsidRPr="009016D7" w14:paraId="44A2F3DC" w14:textId="77777777" w:rsidTr="00F9613E">
              <w:tc>
                <w:tcPr>
                  <w:tcW w:w="3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4F08D"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31D08D2"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Население, в т.ч.:</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BE8319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5C3246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A58664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C576F2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14F229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3EE363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r>
            <w:tr w:rsidR="00D4056F" w:rsidRPr="009016D7" w14:paraId="263E6F9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1FE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73DD63A"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 xml:space="preserve">При потреблении до 150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A504098" w14:textId="77777777" w:rsidR="00D4056F" w:rsidRPr="009016D7" w:rsidRDefault="00D4056F" w:rsidP="007B2193">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3CAD2A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700E6F3"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8A8E9A4"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318320A"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2446E0B"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D4056F" w:rsidRPr="009016D7" w14:paraId="2503D70D"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444CE627" w14:textId="77777777" w:rsidR="00D4056F" w:rsidRPr="009016D7" w:rsidRDefault="00D4056F" w:rsidP="007B2193">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5263345" w14:textId="77777777" w:rsidR="00D4056F" w:rsidRPr="009016D7" w:rsidRDefault="00D4056F" w:rsidP="007B2193">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3589B462"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ED9F707"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AE6C92C"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2C059C0"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8400081"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A6021F8" w14:textId="77777777" w:rsidR="00D4056F" w:rsidRPr="009016D7" w:rsidRDefault="00D4056F" w:rsidP="007B2193">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r w:rsidR="007304E7" w:rsidRPr="009016D7" w14:paraId="1B859E1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DCACB"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1.2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6C3982A5" w14:textId="032C820D" w:rsidR="007304E7" w:rsidRPr="009016D7" w:rsidRDefault="007304E7" w:rsidP="004658C7">
                  <w:pPr>
                    <w:pStyle w:val="tkTablica"/>
                    <w:spacing w:after="0" w:line="240" w:lineRule="auto"/>
                    <w:rPr>
                      <w:rFonts w:ascii="Times New Roman" w:hAnsi="Times New Roman" w:cs="Times New Roman"/>
                    </w:rPr>
                  </w:pPr>
                  <w:r w:rsidRPr="009016D7">
                    <w:rPr>
                      <w:rFonts w:ascii="Times New Roman" w:hAnsi="Times New Roman" w:cs="Times New Roman"/>
                    </w:rPr>
                    <w:t xml:space="preserve">При потреблении свыше 150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до </w:t>
                  </w:r>
                  <w:r w:rsidR="004658C7" w:rsidRPr="004658C7">
                    <w:rPr>
                      <w:rFonts w:ascii="Times New Roman" w:hAnsi="Times New Roman" w:cs="Times New Roman"/>
                      <w:b/>
                    </w:rPr>
                    <w:t>15</w:t>
                  </w:r>
                  <w:r w:rsidRPr="004658C7">
                    <w:rPr>
                      <w:rFonts w:ascii="Times New Roman" w:hAnsi="Times New Roman" w:cs="Times New Roman"/>
                      <w:b/>
                    </w:rPr>
                    <w:t>00</w:t>
                  </w:r>
                  <w:r w:rsidRPr="009016D7">
                    <w:rPr>
                      <w:rFonts w:ascii="Times New Roman" w:hAnsi="Times New Roman" w:cs="Times New Roman"/>
                    </w:rPr>
                    <w:t xml:space="preserve">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 (кроме населения, проживающего в </w:t>
                  </w:r>
                  <w:r w:rsidRPr="009016D7">
                    <w:rPr>
                      <w:rFonts w:ascii="Times New Roman" w:hAnsi="Times New Roman" w:cs="Times New Roman"/>
                    </w:rPr>
                    <w:lastRenderedPageBreak/>
                    <w:t>высокогорных и отдаленных труднодоступных зонах)</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555D6EB" w14:textId="77777777" w:rsidR="007304E7" w:rsidRPr="009016D7" w:rsidRDefault="007304E7" w:rsidP="007304E7">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lastRenderedPageBreak/>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922F39F"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CE91D83"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61E0315" w14:textId="0E60D786" w:rsidR="007304E7" w:rsidRPr="009016D7" w:rsidRDefault="004658C7" w:rsidP="007304E7">
                  <w:pPr>
                    <w:pStyle w:val="tkTablica"/>
                    <w:spacing w:after="0" w:line="240" w:lineRule="auto"/>
                    <w:jc w:val="center"/>
                    <w:rPr>
                      <w:rFonts w:ascii="Times New Roman" w:hAnsi="Times New Roman" w:cs="Times New Roman"/>
                    </w:rPr>
                  </w:pPr>
                  <w:r>
                    <w:rPr>
                      <w:rFonts w:ascii="Times New Roman" w:hAnsi="Times New Roman" w:cs="Times New Roman"/>
                      <w:b/>
                    </w:rPr>
                    <w:t>100</w:t>
                  </w:r>
                  <w:r w:rsidR="007304E7" w:rsidRPr="00F927FF">
                    <w:rPr>
                      <w:rFonts w:ascii="Times New Roman" w:hAnsi="Times New Roman" w:cs="Times New Roman"/>
                      <w:b/>
                    </w:rPr>
                    <w:t>,0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86903F5"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FC9CB36"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7304E7" w:rsidRPr="009016D7" w14:paraId="2797457B"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700F09DC" w14:textId="77777777" w:rsidR="007304E7" w:rsidRPr="009016D7" w:rsidRDefault="007304E7" w:rsidP="007304E7">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BFA2287" w14:textId="77777777" w:rsidR="007304E7" w:rsidRPr="009016D7" w:rsidRDefault="007304E7" w:rsidP="007304E7">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60B5436"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BAA53D0"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05E353E"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92D6DD5" w14:textId="1F9F3825" w:rsidR="007304E7" w:rsidRPr="009016D7" w:rsidRDefault="007304E7" w:rsidP="00096F46">
                  <w:pPr>
                    <w:pStyle w:val="tkTablica"/>
                    <w:spacing w:after="0" w:line="240" w:lineRule="auto"/>
                    <w:jc w:val="center"/>
                    <w:rPr>
                      <w:rFonts w:ascii="Times New Roman" w:hAnsi="Times New Roman" w:cs="Times New Roman"/>
                    </w:rPr>
                  </w:pPr>
                  <w:r w:rsidRPr="00F927FF">
                    <w:rPr>
                      <w:rFonts w:ascii="Times New Roman" w:hAnsi="Times New Roman" w:cs="Times New Roman"/>
                      <w:b/>
                    </w:rPr>
                    <w:t>2</w:t>
                  </w:r>
                  <w:r w:rsidR="004658C7">
                    <w:rPr>
                      <w:rFonts w:ascii="Times New Roman" w:hAnsi="Times New Roman" w:cs="Times New Roman"/>
                      <w:b/>
                    </w:rPr>
                    <w:t>9</w:t>
                  </w:r>
                  <w:r w:rsidRPr="00F927FF">
                    <w:rPr>
                      <w:rFonts w:ascii="Times New Roman" w:hAnsi="Times New Roman" w:cs="Times New Roman"/>
                      <w:b/>
                    </w:rPr>
                    <w:t>,</w:t>
                  </w:r>
                  <w:r w:rsidR="00096F46">
                    <w:rPr>
                      <w:rFonts w:ascii="Times New Roman" w:hAnsi="Times New Roman" w:cs="Times New Roman"/>
                      <w:b/>
                    </w:rPr>
                    <w:t>9</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EDB43D7"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CC6898A" w14:textId="77777777" w:rsidR="007304E7" w:rsidRPr="009016D7" w:rsidRDefault="007304E7" w:rsidP="007304E7">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4C5EA2DF"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14B0F"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1.3</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6B9744F" w14:textId="433D366C" w:rsidR="00F5498F" w:rsidRPr="009016D7" w:rsidRDefault="00F5498F" w:rsidP="004658C7">
                  <w:pPr>
                    <w:pStyle w:val="tkTablica"/>
                    <w:spacing w:after="0" w:line="240" w:lineRule="auto"/>
                    <w:rPr>
                      <w:rFonts w:ascii="Times New Roman" w:hAnsi="Times New Roman" w:cs="Times New Roman"/>
                    </w:rPr>
                  </w:pPr>
                  <w:r w:rsidRPr="009016D7">
                    <w:rPr>
                      <w:rFonts w:ascii="Times New Roman" w:hAnsi="Times New Roman" w:cs="Times New Roman"/>
                    </w:rPr>
                    <w:t xml:space="preserve">При потреблении свыше </w:t>
                  </w:r>
                  <w:r w:rsidRPr="00F5498F">
                    <w:rPr>
                      <w:rFonts w:ascii="Times New Roman" w:hAnsi="Times New Roman" w:cs="Times New Roman"/>
                      <w:b/>
                    </w:rPr>
                    <w:t xml:space="preserve">1500 </w:t>
                  </w:r>
                  <w:proofErr w:type="spellStart"/>
                  <w:r w:rsidRPr="00F5498F">
                    <w:rPr>
                      <w:rFonts w:ascii="Times New Roman" w:hAnsi="Times New Roman" w:cs="Times New Roman"/>
                      <w:b/>
                    </w:rPr>
                    <w:t>кВт.ч</w:t>
                  </w:r>
                  <w:proofErr w:type="spellEnd"/>
                  <w:r w:rsidRPr="009016D7">
                    <w:rPr>
                      <w:rFonts w:ascii="Times New Roman" w:hAnsi="Times New Roman" w:cs="Times New Roman"/>
                    </w:rPr>
                    <w:t xml:space="preserve"> в месяц (кроме населения, проживающего в высокогорных и отдаленных труднодоступных зонах)</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3AFF044" w14:textId="77777777" w:rsidR="00F5498F" w:rsidRPr="009016D7" w:rsidRDefault="00F5498F" w:rsidP="00F5498F">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FA113F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1875AC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0B21D51" w14:textId="58B3F3EC" w:rsidR="00F5498F" w:rsidRPr="00F5498F" w:rsidRDefault="00F5498F" w:rsidP="00F5498F">
                  <w:pPr>
                    <w:pStyle w:val="tkTablica"/>
                    <w:spacing w:after="0" w:line="240" w:lineRule="auto"/>
                    <w:jc w:val="center"/>
                    <w:rPr>
                      <w:rFonts w:ascii="Times New Roman" w:hAnsi="Times New Roman" w:cs="Times New Roman"/>
                      <w:b/>
                    </w:rPr>
                  </w:pPr>
                  <w:r w:rsidRPr="00F5498F">
                    <w:rPr>
                      <w:rFonts w:ascii="Times New Roman" w:hAnsi="Times New Roman" w:cs="Times New Roman"/>
                      <w:b/>
                    </w:rPr>
                    <w:t>216,0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C1B9FE4"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AD1C42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255029B0"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659B2046"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B32006A"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84693F7"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6A719B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39230B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A62940D" w14:textId="6F8D4A10" w:rsidR="00F5498F" w:rsidRPr="00F5498F" w:rsidRDefault="00F5498F" w:rsidP="00F5498F">
                  <w:pPr>
                    <w:pStyle w:val="tkTablica"/>
                    <w:spacing w:after="0" w:line="240" w:lineRule="auto"/>
                    <w:jc w:val="center"/>
                    <w:rPr>
                      <w:rFonts w:ascii="Times New Roman" w:hAnsi="Times New Roman" w:cs="Times New Roman"/>
                      <w:b/>
                    </w:rPr>
                  </w:pPr>
                  <w:r w:rsidRPr="00F5498F">
                    <w:rPr>
                      <w:rFonts w:ascii="Times New Roman" w:hAnsi="Times New Roman" w:cs="Times New Roman"/>
                      <w:b/>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2D66E79"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758D0D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12469A8B"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C193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1.4</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B40D389"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Население, проживающее в высокогорных и отдаленных труднодоступных зонах</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1000636" w14:textId="77777777" w:rsidR="00F5498F" w:rsidRPr="009016D7" w:rsidRDefault="00F5498F" w:rsidP="00F5498F">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8FB1E7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4CD3ED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77,0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0F14029" w14:textId="5B79DA77" w:rsidR="00F5498F" w:rsidRPr="009016D7" w:rsidRDefault="004658C7" w:rsidP="00F5498F">
                  <w:pPr>
                    <w:pStyle w:val="tkTablica"/>
                    <w:spacing w:after="0" w:line="240" w:lineRule="auto"/>
                    <w:jc w:val="center"/>
                    <w:rPr>
                      <w:rFonts w:ascii="Times New Roman" w:hAnsi="Times New Roman" w:cs="Times New Roman"/>
                    </w:rPr>
                  </w:pPr>
                  <w:r>
                    <w:rPr>
                      <w:rFonts w:ascii="Times New Roman" w:hAnsi="Times New Roman" w:cs="Times New Roman"/>
                      <w:b/>
                    </w:rPr>
                    <w:t>100</w:t>
                  </w:r>
                  <w:r w:rsidR="00F5498F" w:rsidRPr="00F927FF">
                    <w:rPr>
                      <w:rFonts w:ascii="Times New Roman" w:hAnsi="Times New Roman" w:cs="Times New Roman"/>
                      <w:b/>
                    </w:rPr>
                    <w:t>,0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2372E4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9F6206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6911B1D3"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39A37FAB"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50658D4D"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2EA961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C8BF4DF"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03E020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5E09969" w14:textId="4DE3EC9A" w:rsidR="00F5498F" w:rsidRPr="009016D7" w:rsidRDefault="00F5498F" w:rsidP="00096F46">
                  <w:pPr>
                    <w:pStyle w:val="tkTablica"/>
                    <w:spacing w:after="0" w:line="240" w:lineRule="auto"/>
                    <w:jc w:val="center"/>
                    <w:rPr>
                      <w:rFonts w:ascii="Times New Roman" w:hAnsi="Times New Roman" w:cs="Times New Roman"/>
                    </w:rPr>
                  </w:pPr>
                  <w:r w:rsidRPr="00F927FF">
                    <w:rPr>
                      <w:rFonts w:ascii="Times New Roman" w:hAnsi="Times New Roman" w:cs="Times New Roman"/>
                      <w:b/>
                    </w:rPr>
                    <w:t>2</w:t>
                  </w:r>
                  <w:r w:rsidR="004658C7">
                    <w:rPr>
                      <w:rFonts w:ascii="Times New Roman" w:hAnsi="Times New Roman" w:cs="Times New Roman"/>
                      <w:b/>
                    </w:rPr>
                    <w:t>9</w:t>
                  </w:r>
                  <w:r w:rsidRPr="00F927FF">
                    <w:rPr>
                      <w:rFonts w:ascii="Times New Roman" w:hAnsi="Times New Roman" w:cs="Times New Roman"/>
                      <w:b/>
                    </w:rPr>
                    <w:t>,</w:t>
                  </w:r>
                  <w:r w:rsidR="00096F46">
                    <w:rPr>
                      <w:rFonts w:ascii="Times New Roman" w:hAnsi="Times New Roman" w:cs="Times New Roman"/>
                      <w:b/>
                    </w:rPr>
                    <w:t>9</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46A4D4D"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D246A6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6E0D5AAA"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FDA65"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1.5</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34CA405D" w14:textId="070AF62B" w:rsidR="00F5498F" w:rsidRPr="009016D7" w:rsidRDefault="00F5498F" w:rsidP="004658C7">
                  <w:pPr>
                    <w:pStyle w:val="tkTablica"/>
                    <w:spacing w:after="0" w:line="240" w:lineRule="auto"/>
                    <w:rPr>
                      <w:rFonts w:ascii="Times New Roman" w:hAnsi="Times New Roman" w:cs="Times New Roman"/>
                    </w:rPr>
                  </w:pPr>
                  <w:r w:rsidRPr="009016D7">
                    <w:rPr>
                      <w:rFonts w:ascii="Times New Roman" w:hAnsi="Times New Roman" w:cs="Times New Roman"/>
                    </w:rPr>
                    <w:t>Малообеспеченные семьи, получающие ежемесячное пособие нуждающимся гражданам (семьям), имеющим детей до 16 лет, - "</w:t>
                  </w:r>
                  <w:proofErr w:type="spellStart"/>
                  <w:r w:rsidRPr="009016D7">
                    <w:rPr>
                      <w:rFonts w:ascii="Times New Roman" w:hAnsi="Times New Roman" w:cs="Times New Roman"/>
                    </w:rPr>
                    <w:t>уй-булого</w:t>
                  </w:r>
                  <w:proofErr w:type="spellEnd"/>
                  <w:r w:rsidRPr="009016D7">
                    <w:rPr>
                      <w:rFonts w:ascii="Times New Roman" w:hAnsi="Times New Roman" w:cs="Times New Roman"/>
                    </w:rPr>
                    <w:t xml:space="preserve"> комок", при потреблении свыше 150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до </w:t>
                  </w:r>
                  <w:r w:rsidR="004658C7" w:rsidRPr="004658C7">
                    <w:rPr>
                      <w:rFonts w:ascii="Times New Roman" w:hAnsi="Times New Roman" w:cs="Times New Roman"/>
                      <w:b/>
                    </w:rPr>
                    <w:t>1500</w:t>
                  </w:r>
                  <w:r w:rsidRPr="009016D7">
                    <w:rPr>
                      <w:rFonts w:ascii="Times New Roman" w:hAnsi="Times New Roman" w:cs="Times New Roman"/>
                    </w:rPr>
                    <w:t xml:space="preserve"> </w:t>
                  </w:r>
                  <w:proofErr w:type="spellStart"/>
                  <w:r w:rsidRPr="009016D7">
                    <w:rPr>
                      <w:rFonts w:ascii="Times New Roman" w:hAnsi="Times New Roman" w:cs="Times New Roman"/>
                    </w:rPr>
                    <w:t>кВт.ч</w:t>
                  </w:r>
                  <w:proofErr w:type="spellEnd"/>
                  <w:r w:rsidRPr="009016D7">
                    <w:rPr>
                      <w:rFonts w:ascii="Times New Roman" w:hAnsi="Times New Roman" w:cs="Times New Roman"/>
                    </w:rPr>
                    <w:t xml:space="preserve"> в месяц</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4E140A4C" w14:textId="77777777" w:rsidR="00F5498F" w:rsidRPr="009016D7" w:rsidRDefault="00F5498F" w:rsidP="00F5498F">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1DBEFA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D84F484"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0A53DB4" w14:textId="45DEFAE6"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50,0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E3CDC6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FDF8C1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55C5CFDA"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15C1A94"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5746C1F"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E64984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32024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D8D4F2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12184D2" w14:textId="003EDF28"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DF1526A"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DF39C74"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4643029D"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3C38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1.6</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12FCF28"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Население, использующее электроэнергию без ограничения потребления и мощности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722AFA35" w14:textId="77777777" w:rsidR="00F5498F" w:rsidRPr="009016D7" w:rsidRDefault="00F5498F" w:rsidP="00F5498F">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5CDCAC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2E9E49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2,52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1F2CDF9" w14:textId="03286C92"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2,52</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AD4729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33D005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тариф + инфляция</w:t>
                  </w:r>
                </w:p>
              </w:tc>
            </w:tr>
            <w:tr w:rsidR="00F5498F" w:rsidRPr="009016D7" w14:paraId="372443BE"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13C8284A"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00BE5DE7"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2225112E"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310D647"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7F9022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6D35AC8" w14:textId="7FDEE117" w:rsidR="00F5498F" w:rsidRPr="009016D7" w:rsidRDefault="00F5498F" w:rsidP="00F5498F">
                  <w:pPr>
                    <w:pStyle w:val="tkTablica"/>
                    <w:spacing w:after="0" w:line="240" w:lineRule="auto"/>
                    <w:jc w:val="center"/>
                    <w:rPr>
                      <w:rFonts w:ascii="Times New Roman" w:hAnsi="Times New Roman" w:cs="Times New Roman"/>
                      <w:b/>
                      <w:bCs/>
                    </w:rPr>
                  </w:pPr>
                  <w:r w:rsidRPr="009016D7">
                    <w:rPr>
                      <w:rFonts w:ascii="Times New Roman" w:hAnsi="Times New Roman" w:cs="Times New Roman"/>
                      <w:b/>
                      <w:bCs/>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554E98F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34E8A8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на уровень инфляции</w:t>
                  </w:r>
                </w:p>
              </w:tc>
            </w:tr>
            <w:tr w:rsidR="00F5498F" w:rsidRPr="009016D7" w14:paraId="767B9C91" w14:textId="77777777" w:rsidTr="00F9613E">
              <w:tc>
                <w:tcPr>
                  <w:tcW w:w="388" w:type="pct"/>
                  <w:vMerge/>
                  <w:tcBorders>
                    <w:top w:val="nil"/>
                    <w:left w:val="single" w:sz="8" w:space="0" w:color="auto"/>
                    <w:bottom w:val="single" w:sz="8" w:space="0" w:color="auto"/>
                    <w:right w:val="single" w:sz="8" w:space="0" w:color="auto"/>
                  </w:tcBorders>
                  <w:vAlign w:val="center"/>
                  <w:hideMark/>
                </w:tcPr>
                <w:p w14:paraId="05479171"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25A33F1F"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Повышающий коэффициент: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02B93C0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74112D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367BA4D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406F661B"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CACF4C6"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62371709"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2,0</w:t>
                  </w:r>
                </w:p>
              </w:tc>
            </w:tr>
            <w:tr w:rsidR="00F5498F" w:rsidRPr="009016D7" w14:paraId="232D3D62" w14:textId="77777777" w:rsidTr="00F9613E">
              <w:tc>
                <w:tcPr>
                  <w:tcW w:w="3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60E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lastRenderedPageBreak/>
                    <w:t>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4ABBA1D5"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Насосные станции</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1B3C393B" w14:textId="77777777" w:rsidR="00F5498F" w:rsidRPr="009016D7" w:rsidRDefault="00F5498F" w:rsidP="00F5498F">
                  <w:pPr>
                    <w:pStyle w:val="tkTablica"/>
                    <w:spacing w:after="0" w:line="240" w:lineRule="auto"/>
                    <w:jc w:val="center"/>
                    <w:rPr>
                      <w:rFonts w:ascii="Times New Roman" w:hAnsi="Times New Roman" w:cs="Times New Roman"/>
                    </w:rPr>
                  </w:pPr>
                  <w:proofErr w:type="spellStart"/>
                  <w:r w:rsidRPr="009016D7">
                    <w:rPr>
                      <w:rFonts w:ascii="Times New Roman" w:hAnsi="Times New Roman" w:cs="Times New Roman"/>
                    </w:rPr>
                    <w:t>тыйын</w:t>
                  </w:r>
                  <w:proofErr w:type="spellEnd"/>
                  <w:r w:rsidRPr="009016D7">
                    <w:rPr>
                      <w:rFonts w:ascii="Times New Roman" w:hAnsi="Times New Roman" w:cs="Times New Roman"/>
                    </w:rPr>
                    <w:t>/</w:t>
                  </w:r>
                  <w:proofErr w:type="spellStart"/>
                  <w:r w:rsidRPr="009016D7">
                    <w:rPr>
                      <w:rFonts w:ascii="Times New Roman" w:hAnsi="Times New Roman" w:cs="Times New Roman"/>
                    </w:rPr>
                    <w:t>кВт.ч</w:t>
                  </w:r>
                  <w:proofErr w:type="spellEnd"/>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06C3F8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13,3</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3CE3FF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A78AE71"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22C8D203"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D2D6FF8"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по себестоимости</w:t>
                  </w:r>
                </w:p>
              </w:tc>
            </w:tr>
            <w:tr w:rsidR="00F5498F" w:rsidRPr="009016D7" w14:paraId="2CE9A18A" w14:textId="77777777" w:rsidTr="00D8524A">
              <w:trPr>
                <w:trHeight w:val="1315"/>
              </w:trPr>
              <w:tc>
                <w:tcPr>
                  <w:tcW w:w="388" w:type="pct"/>
                  <w:vMerge/>
                  <w:tcBorders>
                    <w:top w:val="nil"/>
                    <w:left w:val="single" w:sz="8" w:space="0" w:color="auto"/>
                    <w:bottom w:val="single" w:sz="8" w:space="0" w:color="auto"/>
                    <w:right w:val="single" w:sz="8" w:space="0" w:color="auto"/>
                  </w:tcBorders>
                  <w:vAlign w:val="center"/>
                  <w:hideMark/>
                </w:tcPr>
                <w:p w14:paraId="1998AC99" w14:textId="77777777" w:rsidR="00F5498F" w:rsidRPr="009016D7" w:rsidRDefault="00F5498F" w:rsidP="00F5498F">
                  <w:pPr>
                    <w:spacing w:after="0" w:line="240" w:lineRule="auto"/>
                    <w:rPr>
                      <w:rFonts w:ascii="Times New Roman" w:eastAsia="Times New Roman" w:hAnsi="Times New Roman" w:cs="Times New Roman"/>
                      <w:b/>
                      <w:bCs/>
                      <w:i/>
                      <w:iCs/>
                      <w:sz w:val="20"/>
                      <w:szCs w:val="20"/>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14:paraId="112234D0" w14:textId="77777777" w:rsidR="00F5498F" w:rsidRPr="009016D7" w:rsidRDefault="00F5498F" w:rsidP="00F5498F">
                  <w:pPr>
                    <w:pStyle w:val="tkTablica"/>
                    <w:spacing w:after="0" w:line="240" w:lineRule="auto"/>
                    <w:rPr>
                      <w:rFonts w:ascii="Times New Roman" w:hAnsi="Times New Roman" w:cs="Times New Roman"/>
                    </w:rPr>
                  </w:pPr>
                  <w:r w:rsidRPr="009016D7">
                    <w:rPr>
                      <w:rFonts w:ascii="Times New Roman" w:hAnsi="Times New Roman" w:cs="Times New Roman"/>
                    </w:rPr>
                    <w:t>Рост</w:t>
                  </w:r>
                </w:p>
              </w:tc>
              <w:tc>
                <w:tcPr>
                  <w:tcW w:w="565" w:type="pct"/>
                  <w:tcBorders>
                    <w:top w:val="nil"/>
                    <w:left w:val="nil"/>
                    <w:bottom w:val="single" w:sz="8" w:space="0" w:color="auto"/>
                    <w:right w:val="single" w:sz="8" w:space="0" w:color="auto"/>
                  </w:tcBorders>
                  <w:tcMar>
                    <w:top w:w="0" w:type="dxa"/>
                    <w:left w:w="108" w:type="dxa"/>
                    <w:bottom w:w="0" w:type="dxa"/>
                    <w:right w:w="108" w:type="dxa"/>
                  </w:tcMar>
                  <w:hideMark/>
                </w:tcPr>
                <w:p w14:paraId="6850D11F"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F738FFD"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33,8</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0F67D52C"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1D69C0FE"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D1D991A"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c>
                <w:tcPr>
                  <w:tcW w:w="675" w:type="pct"/>
                  <w:tcBorders>
                    <w:top w:val="nil"/>
                    <w:left w:val="nil"/>
                    <w:bottom w:val="single" w:sz="8" w:space="0" w:color="auto"/>
                    <w:right w:val="single" w:sz="8" w:space="0" w:color="auto"/>
                  </w:tcBorders>
                  <w:tcMar>
                    <w:top w:w="0" w:type="dxa"/>
                    <w:left w:w="108" w:type="dxa"/>
                    <w:bottom w:w="0" w:type="dxa"/>
                    <w:right w:w="108" w:type="dxa"/>
                  </w:tcMar>
                  <w:hideMark/>
                </w:tcPr>
                <w:p w14:paraId="73876990" w14:textId="77777777" w:rsidR="00F5498F" w:rsidRPr="009016D7" w:rsidRDefault="00F5498F" w:rsidP="00F5498F">
                  <w:pPr>
                    <w:pStyle w:val="tkTablica"/>
                    <w:spacing w:after="0" w:line="240" w:lineRule="auto"/>
                    <w:jc w:val="center"/>
                    <w:rPr>
                      <w:rFonts w:ascii="Times New Roman" w:hAnsi="Times New Roman" w:cs="Times New Roman"/>
                    </w:rPr>
                  </w:pPr>
                  <w:r w:rsidRPr="009016D7">
                    <w:rPr>
                      <w:rFonts w:ascii="Times New Roman" w:hAnsi="Times New Roman" w:cs="Times New Roman"/>
                    </w:rPr>
                    <w:t>-</w:t>
                  </w:r>
                </w:p>
              </w:tc>
            </w:tr>
          </w:tbl>
          <w:p w14:paraId="5CDE11C7" w14:textId="77777777" w:rsidR="00D4056F" w:rsidRPr="00EF194B" w:rsidRDefault="00D4056F" w:rsidP="007B2193">
            <w:pPr>
              <w:widowControl w:val="0"/>
              <w:autoSpaceDE w:val="0"/>
              <w:autoSpaceDN w:val="0"/>
              <w:adjustRightInd w:val="0"/>
              <w:ind w:firstLine="709"/>
              <w:jc w:val="both"/>
              <w:rPr>
                <w:rFonts w:ascii="Times New Roman" w:hAnsi="Times New Roman"/>
                <w:b/>
                <w:sz w:val="16"/>
                <w:szCs w:val="16"/>
              </w:rPr>
            </w:pPr>
          </w:p>
        </w:tc>
      </w:tr>
      <w:tr w:rsidR="00D4056F" w:rsidRPr="00EF194B" w14:paraId="76D8F089" w14:textId="77777777" w:rsidTr="008B02A8">
        <w:trPr>
          <w:trHeight w:val="4243"/>
        </w:trPr>
        <w:tc>
          <w:tcPr>
            <w:tcW w:w="7797" w:type="dxa"/>
          </w:tcPr>
          <w:p w14:paraId="2475040F" w14:textId="77777777" w:rsidR="004658C7" w:rsidRPr="00727CB2" w:rsidRDefault="004658C7" w:rsidP="004658C7">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lastRenderedPageBreak/>
              <w:t xml:space="preserve">Приложение </w:t>
            </w:r>
            <w:r>
              <w:rPr>
                <w:rFonts w:ascii="Times New Roman" w:hAnsi="Times New Roman" w:cs="Times New Roman"/>
                <w:sz w:val="20"/>
                <w:szCs w:val="20"/>
              </w:rPr>
              <w:t>3</w:t>
            </w:r>
          </w:p>
          <w:p w14:paraId="382967AD" w14:textId="77777777" w:rsidR="004658C7" w:rsidRPr="00727CB2" w:rsidRDefault="004658C7" w:rsidP="004658C7">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к Среднесрочной тарифной </w:t>
            </w:r>
          </w:p>
          <w:p w14:paraId="277B227A" w14:textId="77777777" w:rsidR="004658C7" w:rsidRPr="00727CB2" w:rsidRDefault="004658C7" w:rsidP="004658C7">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политике Кыргызской </w:t>
            </w:r>
          </w:p>
          <w:p w14:paraId="39E678DD" w14:textId="77777777" w:rsidR="004658C7" w:rsidRPr="00727CB2" w:rsidRDefault="004658C7" w:rsidP="004658C7">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Республики на электрическую </w:t>
            </w:r>
          </w:p>
          <w:p w14:paraId="59B78841" w14:textId="77777777" w:rsidR="004658C7" w:rsidRPr="00727CB2" w:rsidRDefault="004658C7" w:rsidP="004658C7">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энергию на 2021-2025 годы</w:t>
            </w:r>
          </w:p>
          <w:p w14:paraId="70F31AE0" w14:textId="77777777" w:rsidR="004658C7" w:rsidRDefault="004658C7" w:rsidP="004658C7">
            <w:pPr>
              <w:pStyle w:val="tkTekst"/>
              <w:spacing w:after="0"/>
              <w:rPr>
                <w:rFonts w:ascii="Times New Roman" w:hAnsi="Times New Roman" w:cs="Times New Roman"/>
                <w:sz w:val="24"/>
                <w:szCs w:val="24"/>
              </w:rPr>
            </w:pPr>
          </w:p>
          <w:p w14:paraId="395AE77B" w14:textId="77777777" w:rsidR="004658C7" w:rsidRPr="005707A0" w:rsidRDefault="004658C7" w:rsidP="004658C7">
            <w:pPr>
              <w:pStyle w:val="tkTekst"/>
              <w:spacing w:after="0"/>
              <w:jc w:val="center"/>
              <w:rPr>
                <w:rFonts w:ascii="Times New Roman" w:hAnsi="Times New Roman" w:cs="Times New Roman"/>
                <w:b/>
                <w:bCs/>
                <w:sz w:val="24"/>
                <w:szCs w:val="24"/>
              </w:rPr>
            </w:pPr>
            <w:r w:rsidRPr="005707A0">
              <w:rPr>
                <w:rFonts w:ascii="Times New Roman" w:hAnsi="Times New Roman" w:cs="Times New Roman"/>
                <w:b/>
                <w:bCs/>
                <w:sz w:val="24"/>
                <w:szCs w:val="24"/>
              </w:rPr>
              <w:t>3. Виды тарифов</w:t>
            </w:r>
          </w:p>
          <w:p w14:paraId="6F6F26EF"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6. Настоящей Инструкцией регулируется порядок применения следующих видов тарифов, при оплате одного киловатт-часа (</w:t>
            </w:r>
            <w:proofErr w:type="spellStart"/>
            <w:r w:rsidRPr="005707A0">
              <w:rPr>
                <w:rFonts w:ascii="Times New Roman" w:hAnsi="Times New Roman" w:cs="Times New Roman"/>
                <w:sz w:val="24"/>
                <w:szCs w:val="24"/>
              </w:rPr>
              <w:t>кВт.час</w:t>
            </w:r>
            <w:proofErr w:type="spellEnd"/>
            <w:r w:rsidRPr="005707A0">
              <w:rPr>
                <w:rFonts w:ascii="Times New Roman" w:hAnsi="Times New Roman" w:cs="Times New Roman"/>
                <w:sz w:val="24"/>
                <w:szCs w:val="24"/>
              </w:rPr>
              <w:t>) отпущенной потребителям активной электрической энергии:</w:t>
            </w:r>
          </w:p>
          <w:p w14:paraId="16358315"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1) тариф для группы потребителей "Население" применяется в размере, указанном в подпункте 1.1 приложения 1 к ССТП;</w:t>
            </w:r>
          </w:p>
          <w:p w14:paraId="1DF2719B" w14:textId="77777777" w:rsidR="004658C7"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2) тариф для группы потребителей "Население" (кроме населения, проживающего в высокогорных и отдаленных труднодоступных зонах), при потреблении электроэнергии свыше </w:t>
            </w:r>
            <w:r w:rsidRPr="004658C7">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кВт.час</w:t>
            </w:r>
            <w:proofErr w:type="spellEnd"/>
            <w:r>
              <w:rPr>
                <w:rFonts w:ascii="Times New Roman" w:hAnsi="Times New Roman" w:cs="Times New Roman"/>
                <w:sz w:val="24"/>
                <w:szCs w:val="24"/>
              </w:rPr>
              <w:t xml:space="preserve"> </w:t>
            </w:r>
            <w:r w:rsidRPr="005707A0">
              <w:rPr>
                <w:rFonts w:ascii="Times New Roman" w:hAnsi="Times New Roman" w:cs="Times New Roman"/>
                <w:sz w:val="24"/>
                <w:szCs w:val="24"/>
              </w:rPr>
              <w:t>за месяц, применяется в размере, указанном в подпункте 1.2 приложения 1 к ССТП;</w:t>
            </w:r>
          </w:p>
          <w:p w14:paraId="44BF3605"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 тариф для группы потребителей "Население", проживающих в высокогорных и отдаленных труднодоступных зонах, применяется в размере, указанном в подпункте 1.3 приложения 1 к ССТП;</w:t>
            </w:r>
          </w:p>
          <w:p w14:paraId="76883E2C"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3-1)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(включая население, проживающее в высокогорных и отдаленных труднодоступных зонах), при потреблении электроэнергии до </w:t>
            </w:r>
            <w:r w:rsidRPr="00F272B1">
              <w:rPr>
                <w:rFonts w:ascii="Times New Roman" w:hAnsi="Times New Roman" w:cs="Times New Roman"/>
                <w:b/>
                <w:strike/>
                <w:sz w:val="24"/>
                <w:szCs w:val="24"/>
              </w:rPr>
              <w:lastRenderedPageBreak/>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1.4 приложения 1 к ССТП;</w:t>
            </w:r>
          </w:p>
          <w:p w14:paraId="63C60E73" w14:textId="77777777" w:rsidR="004658C7"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3-2)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при потреблении электроэнергии свыше </w:t>
            </w:r>
            <w:r w:rsidRPr="00F272B1">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1.5 приложения 1 к ССТП;</w:t>
            </w:r>
          </w:p>
          <w:p w14:paraId="40254458" w14:textId="77777777" w:rsidR="004658C7" w:rsidRDefault="004658C7" w:rsidP="004658C7">
            <w:pPr>
              <w:pStyle w:val="tkTekst"/>
              <w:spacing w:after="0"/>
              <w:rPr>
                <w:rFonts w:ascii="Times New Roman" w:hAnsi="Times New Roman" w:cs="Times New Roman"/>
                <w:sz w:val="24"/>
                <w:szCs w:val="24"/>
              </w:rPr>
            </w:pPr>
          </w:p>
          <w:p w14:paraId="114CE72B"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3-3)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проживающие в высокогорных и отдаленных труднодоступных зонах, при потреблении электроэнергии свыше </w:t>
            </w:r>
            <w:r w:rsidRPr="00F272B1">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1.3 приложения 1 к ССТП;</w:t>
            </w:r>
          </w:p>
          <w:p w14:paraId="4E4D17BD"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3-4. Тариф для группы потребителей "Население, использующее электроэнергию без ограничения потребления и мощности" применяется в размере, указанном в подпункте 1.6 приложения 1 к ССТП;</w:t>
            </w:r>
          </w:p>
          <w:p w14:paraId="7E94938F"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4) тарифы для группы потребителей "Население" </w:t>
            </w:r>
            <w:proofErr w:type="spellStart"/>
            <w:r w:rsidRPr="005707A0">
              <w:rPr>
                <w:rFonts w:ascii="Times New Roman" w:hAnsi="Times New Roman" w:cs="Times New Roman"/>
                <w:sz w:val="24"/>
                <w:szCs w:val="24"/>
              </w:rPr>
              <w:t>Токтогульского</w:t>
            </w:r>
            <w:proofErr w:type="spellEnd"/>
            <w:r w:rsidRPr="005707A0">
              <w:rPr>
                <w:rFonts w:ascii="Times New Roman" w:hAnsi="Times New Roman" w:cs="Times New Roman"/>
                <w:sz w:val="24"/>
                <w:szCs w:val="24"/>
              </w:rPr>
              <w:t xml:space="preserve"> района </w:t>
            </w:r>
            <w:proofErr w:type="spellStart"/>
            <w:r w:rsidRPr="005707A0">
              <w:rPr>
                <w:rFonts w:ascii="Times New Roman" w:hAnsi="Times New Roman" w:cs="Times New Roman"/>
                <w:sz w:val="24"/>
                <w:szCs w:val="24"/>
              </w:rPr>
              <w:t>Джалал-Абадской</w:t>
            </w:r>
            <w:proofErr w:type="spellEnd"/>
            <w:r w:rsidRPr="005707A0">
              <w:rPr>
                <w:rFonts w:ascii="Times New Roman" w:hAnsi="Times New Roman" w:cs="Times New Roman"/>
                <w:sz w:val="24"/>
                <w:szCs w:val="24"/>
              </w:rPr>
              <w:t xml:space="preserve"> области и села </w:t>
            </w:r>
            <w:proofErr w:type="spellStart"/>
            <w:r w:rsidRPr="005707A0">
              <w:rPr>
                <w:rFonts w:ascii="Times New Roman" w:hAnsi="Times New Roman" w:cs="Times New Roman"/>
                <w:sz w:val="24"/>
                <w:szCs w:val="24"/>
              </w:rPr>
              <w:t>Жазы-Кечуу</w:t>
            </w:r>
            <w:proofErr w:type="spellEnd"/>
            <w:r w:rsidRPr="005707A0">
              <w:rPr>
                <w:rFonts w:ascii="Times New Roman" w:hAnsi="Times New Roman" w:cs="Times New Roman"/>
                <w:sz w:val="24"/>
                <w:szCs w:val="24"/>
              </w:rPr>
              <w:t xml:space="preserve"> города </w:t>
            </w:r>
            <w:proofErr w:type="gramStart"/>
            <w:r w:rsidRPr="005707A0">
              <w:rPr>
                <w:rFonts w:ascii="Times New Roman" w:hAnsi="Times New Roman" w:cs="Times New Roman"/>
                <w:sz w:val="24"/>
                <w:szCs w:val="24"/>
              </w:rPr>
              <w:t>Кара-Куль</w:t>
            </w:r>
            <w:proofErr w:type="gramEnd"/>
            <w:r w:rsidRPr="005707A0">
              <w:rPr>
                <w:rFonts w:ascii="Times New Roman" w:hAnsi="Times New Roman" w:cs="Times New Roman"/>
                <w:sz w:val="24"/>
                <w:szCs w:val="24"/>
              </w:rPr>
              <w:t xml:space="preserve"> и города Кара-Куль:</w:t>
            </w:r>
          </w:p>
          <w:p w14:paraId="24EDD65A"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 при потреблении до 150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1.1 приложения 2 к ССТП;</w:t>
            </w:r>
          </w:p>
          <w:p w14:paraId="534508D8"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 при потреблении электроэнергии свыше 150 до </w:t>
            </w:r>
            <w:r w:rsidRPr="00F272B1">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(кроме населения, проживающего в высокогорных и отдаленных труднодоступных зонах, а также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применяется в размере, указанном в подпункте 1.2 приложения 2 к ССТП;</w:t>
            </w:r>
          </w:p>
          <w:p w14:paraId="1A71319E"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 при потреблении электроэнергии свыше </w:t>
            </w:r>
            <w:r w:rsidRPr="00F272B1">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(кроме населения, проживающего в высокогорных и отдаленных </w:t>
            </w:r>
            <w:r w:rsidRPr="005707A0">
              <w:rPr>
                <w:rFonts w:ascii="Times New Roman" w:hAnsi="Times New Roman" w:cs="Times New Roman"/>
                <w:sz w:val="24"/>
                <w:szCs w:val="24"/>
              </w:rPr>
              <w:lastRenderedPageBreak/>
              <w:t>труднодоступных зонах) применяется в размере, указанном в подпункте 1.3 приложения 2 к ССТП;</w:t>
            </w:r>
          </w:p>
          <w:p w14:paraId="0A99F3FC"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для проживающих в высокогорных и отдаленных труднодоступных зонах применяется в размере, указанном в подпункте 1.4 приложения 2 к ССТП;</w:t>
            </w:r>
          </w:p>
          <w:p w14:paraId="4F31CE6E"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для малообеспеченных семей, получающих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при потреблении электроэнергии свыше 150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до </w:t>
            </w:r>
            <w:r w:rsidRPr="00F272B1">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1.5 приложения 2 к ССТП;</w:t>
            </w:r>
          </w:p>
          <w:p w14:paraId="42C119C7" w14:textId="77777777" w:rsidR="004658C7"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для малообеспеченных семей, получающих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проживающих в высокогорных и отдаленных труднодоступных зонах, при потреблении электроэнергии свыше </w:t>
            </w:r>
            <w:r w:rsidRPr="00F272B1">
              <w:rPr>
                <w:rFonts w:ascii="Times New Roman" w:hAnsi="Times New Roman" w:cs="Times New Roman"/>
                <w:b/>
                <w:strike/>
                <w:sz w:val="24"/>
                <w:szCs w:val="24"/>
              </w:rPr>
              <w:t>700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1.4 приложения 2 к ССТП;</w:t>
            </w:r>
          </w:p>
          <w:p w14:paraId="0506BFCA"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4-1. Тариф для группы потребителей "Население, использующее электроэнергию без ограничения потребления и мощности", применяется в размере, указанном в подпункте 1.6 приложения 2 к ССТП;</w:t>
            </w:r>
          </w:p>
          <w:p w14:paraId="6EF84959"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5) социально-ориентированный тариф для группы потребителей "Насосные станции" применяется в размере, указанном в пункте 2 приложения 1 к ССТП;</w:t>
            </w:r>
          </w:p>
          <w:p w14:paraId="4622D88A" w14:textId="77777777" w:rsidR="004658C7" w:rsidRPr="005707A0" w:rsidRDefault="004658C7" w:rsidP="004658C7">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6) тарифы для групп потребителей "Электрический транспорт", "Детские учреждения </w:t>
            </w:r>
            <w:proofErr w:type="spellStart"/>
            <w:r w:rsidRPr="005707A0">
              <w:rPr>
                <w:rFonts w:ascii="Times New Roman" w:hAnsi="Times New Roman" w:cs="Times New Roman"/>
                <w:sz w:val="24"/>
                <w:szCs w:val="24"/>
              </w:rPr>
              <w:t>интернатного</w:t>
            </w:r>
            <w:proofErr w:type="spellEnd"/>
            <w:r w:rsidRPr="005707A0">
              <w:rPr>
                <w:rFonts w:ascii="Times New Roman" w:hAnsi="Times New Roman" w:cs="Times New Roman"/>
                <w:sz w:val="24"/>
                <w:szCs w:val="24"/>
              </w:rPr>
              <w:t xml:space="preserve"> типа, социальные стационарные и полустационарные учреждения для инвалидов и/или пожилых граждан", "Религиозные организации" применяются в размерах, указанных в пунктах 3, 4 и 5 приложения 1 к ССТП;</w:t>
            </w:r>
          </w:p>
          <w:p w14:paraId="41D9EDB1"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7) тарифы для остальных групп </w:t>
            </w:r>
            <w:proofErr w:type="spellStart"/>
            <w:r w:rsidRPr="00CD0BD5">
              <w:rPr>
                <w:rFonts w:ascii="Times New Roman" w:hAnsi="Times New Roman" w:cs="Times New Roman"/>
                <w:sz w:val="24"/>
                <w:szCs w:val="24"/>
              </w:rPr>
              <w:t>небытовых</w:t>
            </w:r>
            <w:proofErr w:type="spellEnd"/>
            <w:r w:rsidRPr="00CD0BD5">
              <w:rPr>
                <w:rFonts w:ascii="Times New Roman" w:hAnsi="Times New Roman" w:cs="Times New Roman"/>
                <w:sz w:val="24"/>
                <w:szCs w:val="24"/>
              </w:rPr>
              <w:t xml:space="preserve"> потребителей, за исключением групп потребителей "Субъекты </w:t>
            </w:r>
            <w:proofErr w:type="spellStart"/>
            <w:r w:rsidRPr="00CD0BD5">
              <w:rPr>
                <w:rFonts w:ascii="Times New Roman" w:hAnsi="Times New Roman" w:cs="Times New Roman"/>
                <w:sz w:val="24"/>
                <w:szCs w:val="24"/>
              </w:rPr>
              <w:t>майнинга</w:t>
            </w:r>
            <w:proofErr w:type="spellEnd"/>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криптовалюта</w:t>
            </w:r>
            <w:proofErr w:type="spellEnd"/>
            <w:r w:rsidRPr="00CD0BD5">
              <w:rPr>
                <w:rFonts w:ascii="Times New Roman" w:hAnsi="Times New Roman" w:cs="Times New Roman"/>
                <w:sz w:val="24"/>
                <w:szCs w:val="24"/>
              </w:rPr>
              <w:t>)", "Предприятия золоторудной промышленности (</w:t>
            </w:r>
            <w:proofErr w:type="spellStart"/>
            <w:r w:rsidRPr="00CD0BD5">
              <w:rPr>
                <w:rFonts w:ascii="Times New Roman" w:hAnsi="Times New Roman" w:cs="Times New Roman"/>
                <w:sz w:val="24"/>
                <w:szCs w:val="24"/>
              </w:rPr>
              <w:t>золотоизвлекательные</w:t>
            </w:r>
            <w:proofErr w:type="spellEnd"/>
            <w:r w:rsidRPr="00CD0BD5">
              <w:rPr>
                <w:rFonts w:ascii="Times New Roman" w:hAnsi="Times New Roman" w:cs="Times New Roman"/>
                <w:sz w:val="24"/>
                <w:szCs w:val="24"/>
              </w:rPr>
              <w:t xml:space="preserve"> фабрики)", "Литейные, плавильные цеха", "Цементные заводы" и </w:t>
            </w:r>
            <w:r w:rsidRPr="00CD0BD5">
              <w:rPr>
                <w:rFonts w:ascii="Times New Roman" w:hAnsi="Times New Roman" w:cs="Times New Roman"/>
                <w:sz w:val="24"/>
                <w:szCs w:val="24"/>
              </w:rPr>
              <w:lastRenderedPageBreak/>
              <w:t>"Предприятия по производству алкогольной продукции" применяются в размерах, указанных в пунктах 6, 7, 8, 9 приложения 1 к ССТП;</w:t>
            </w:r>
          </w:p>
          <w:p w14:paraId="608064AF"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8) тариф для группы потребителей "Субъекты </w:t>
            </w:r>
            <w:proofErr w:type="spellStart"/>
            <w:r w:rsidRPr="00CD0BD5">
              <w:rPr>
                <w:rFonts w:ascii="Times New Roman" w:hAnsi="Times New Roman" w:cs="Times New Roman"/>
                <w:sz w:val="24"/>
                <w:szCs w:val="24"/>
              </w:rPr>
              <w:t>майнинга</w:t>
            </w:r>
            <w:proofErr w:type="spellEnd"/>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криптовалюта</w:t>
            </w:r>
            <w:proofErr w:type="spellEnd"/>
            <w:r w:rsidRPr="00CD0BD5">
              <w:rPr>
                <w:rFonts w:ascii="Times New Roman" w:hAnsi="Times New Roman" w:cs="Times New Roman"/>
                <w:sz w:val="24"/>
                <w:szCs w:val="24"/>
              </w:rPr>
              <w:t>)" применяется в размере, указанном в пункте 10 приложения 1 к ССТП, с учетом корректировки на повышающий коэффициент 2,0;</w:t>
            </w:r>
          </w:p>
          <w:p w14:paraId="38A36F0F"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9) тариф для группы потребителей "Предприятия золоторудной промышленности (</w:t>
            </w:r>
            <w:proofErr w:type="spellStart"/>
            <w:r w:rsidRPr="00CD0BD5">
              <w:rPr>
                <w:rFonts w:ascii="Times New Roman" w:hAnsi="Times New Roman" w:cs="Times New Roman"/>
                <w:sz w:val="24"/>
                <w:szCs w:val="24"/>
              </w:rPr>
              <w:t>золотоизвлекательные</w:t>
            </w:r>
            <w:proofErr w:type="spellEnd"/>
            <w:r w:rsidRPr="00CD0BD5">
              <w:rPr>
                <w:rFonts w:ascii="Times New Roman" w:hAnsi="Times New Roman" w:cs="Times New Roman"/>
                <w:sz w:val="24"/>
                <w:szCs w:val="24"/>
              </w:rPr>
              <w:t xml:space="preserve"> фабрики)" применяется в размере, указанном в пункте 11 приложения 1 к ССТП, с учетом корректировки на повышающий коэффициент 2,0;</w:t>
            </w:r>
          </w:p>
          <w:p w14:paraId="70E851FC"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10) тариф для группы потребителей "Литейные, плавильные цеха" применятся в размере, указанном в пункте 12 приложения 1 к ССТП, с учетом корректировки на повышающий коэффициент 2,0;</w:t>
            </w:r>
          </w:p>
          <w:p w14:paraId="1B9E31F3"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11) тариф для группы потребителей "Предприятия по производству алкогольной продукции" применяется в размере, указанном в пункте 13 приложения 1 к ССТП, с учетом корректировки на повышающий коэффициент 2,0;</w:t>
            </w:r>
          </w:p>
          <w:p w14:paraId="1EEF056E"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12) тариф для группы потребителей "Цементные заводы" применяется в размере, указанном в пункте 14 приложения 1 к ССТП, с учетом корректировки на повышающий коэффициент 1,3.</w:t>
            </w:r>
          </w:p>
          <w:p w14:paraId="52B011BF"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7. Тарифы, дифференцированные по времени суток, применяются </w:t>
            </w:r>
            <w:proofErr w:type="spellStart"/>
            <w:r w:rsidRPr="00CD0BD5">
              <w:rPr>
                <w:rFonts w:ascii="Times New Roman" w:hAnsi="Times New Roman" w:cs="Times New Roman"/>
                <w:sz w:val="24"/>
                <w:szCs w:val="24"/>
              </w:rPr>
              <w:t>электроснабжающими</w:t>
            </w:r>
            <w:proofErr w:type="spellEnd"/>
            <w:r w:rsidRPr="00CD0BD5">
              <w:rPr>
                <w:rFonts w:ascii="Times New Roman" w:hAnsi="Times New Roman" w:cs="Times New Roman"/>
                <w:sz w:val="24"/>
                <w:szCs w:val="24"/>
              </w:rPr>
              <w:t xml:space="preserve"> организациями на основании показаний зарегистрированных систем и приборов учета, позволяющих осуществлять учет электроэнергии в соответствии с режимом потребления по времени суток.</w:t>
            </w:r>
          </w:p>
          <w:p w14:paraId="47A59C7C"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Дифференцированный тариф определяет стоимость 1-го </w:t>
            </w:r>
            <w:proofErr w:type="spellStart"/>
            <w:r w:rsidRPr="00CD0BD5">
              <w:rPr>
                <w:rFonts w:ascii="Times New Roman" w:hAnsi="Times New Roman" w:cs="Times New Roman"/>
                <w:sz w:val="24"/>
                <w:szCs w:val="24"/>
              </w:rPr>
              <w:t>кВт.часа</w:t>
            </w:r>
            <w:proofErr w:type="spellEnd"/>
            <w:r w:rsidRPr="00CD0BD5">
              <w:rPr>
                <w:rFonts w:ascii="Times New Roman" w:hAnsi="Times New Roman" w:cs="Times New Roman"/>
                <w:sz w:val="24"/>
                <w:szCs w:val="24"/>
              </w:rPr>
              <w:t xml:space="preserve"> активной энергии, потребленной в соответствии с установленным для каждого временного периода суток коэффициентом.</w:t>
            </w:r>
          </w:p>
          <w:p w14:paraId="3771218E"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Назначение тарифа, дифференцированного по времени суток, - выравнивание суточного графика нагрузки энергосистемы.</w:t>
            </w:r>
          </w:p>
          <w:p w14:paraId="0A211CA1"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 xml:space="preserve">8. Тарифы на электроэнергию, дифференцированные по времени суток, применяются </w:t>
            </w:r>
            <w:proofErr w:type="spellStart"/>
            <w:r w:rsidRPr="00CD0BD5">
              <w:rPr>
                <w:rFonts w:ascii="Times New Roman" w:hAnsi="Times New Roman" w:cs="Times New Roman"/>
                <w:sz w:val="24"/>
                <w:szCs w:val="24"/>
              </w:rPr>
              <w:t>электроснабжающими</w:t>
            </w:r>
            <w:proofErr w:type="spellEnd"/>
            <w:r w:rsidRPr="00CD0BD5">
              <w:rPr>
                <w:rFonts w:ascii="Times New Roman" w:hAnsi="Times New Roman" w:cs="Times New Roman"/>
                <w:sz w:val="24"/>
                <w:szCs w:val="24"/>
              </w:rPr>
              <w:t xml:space="preserve"> организациями для потребителей группы "Население", имеющих зарегистрированные системы и приборы автоматизированной информационно-измерительной системы коммерческого учета электроэнергии (АИИСКУЭ), позволяющие осуществлять учет электроэнергии в соответствии с режимом потребления по времени суток.</w:t>
            </w:r>
          </w:p>
          <w:p w14:paraId="33541060"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При наличии технической возможности у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организации потребитель (абонент) имеет право заключить с ней договор о применении дифференцированного тарифа на весь объем потребляемой электроэнергии при выполнении следующих условий:</w:t>
            </w:r>
          </w:p>
          <w:p w14:paraId="3B04FC15"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 плата за весь объем потребленной электроэнергии начисляется по действующему в данный период времени тарифу, установленному на объем электроэнергии, превышающий объем потребления в </w:t>
            </w:r>
            <w:r w:rsidRPr="00C944D0">
              <w:rPr>
                <w:rFonts w:ascii="Times New Roman" w:hAnsi="Times New Roman" w:cs="Times New Roman"/>
                <w:b/>
                <w:strike/>
                <w:sz w:val="24"/>
                <w:szCs w:val="24"/>
              </w:rPr>
              <w:t>700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w:t>
            </w:r>
          </w:p>
          <w:p w14:paraId="494776DD"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потребитель обязуется оплачивать весь потребленный объем электроэнергии по указанным выше тарифам с применением установленных для каждого временного периода суток коэффициентов:</w:t>
            </w:r>
          </w:p>
          <w:p w14:paraId="55A7CFD4"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 коэффициент для ночной зоны (с 23:00 до 07:00 часов) - 0,5;</w:t>
            </w:r>
          </w:p>
          <w:p w14:paraId="21DCE62A"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2) коэффициент для дневной зоны с (07:00 до 23:00 часов) - 1,0.</w:t>
            </w:r>
          </w:p>
          <w:p w14:paraId="09131932" w14:textId="77777777" w:rsidR="004658C7" w:rsidRPr="00CD0BD5" w:rsidRDefault="004658C7" w:rsidP="004658C7">
            <w:pPr>
              <w:pStyle w:val="tkZagolovok2"/>
              <w:rPr>
                <w:rFonts w:ascii="Times New Roman" w:hAnsi="Times New Roman" w:cs="Times New Roman"/>
              </w:rPr>
            </w:pPr>
            <w:r w:rsidRPr="00CD0BD5">
              <w:rPr>
                <w:rFonts w:ascii="Times New Roman" w:hAnsi="Times New Roman" w:cs="Times New Roman"/>
              </w:rPr>
              <w:t>5. Применение тарифов на электрическую энергию, отпускаемую группе "Население"</w:t>
            </w:r>
          </w:p>
          <w:p w14:paraId="3CBA53D4"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11. Отпуск электрической энергии населению производится по тарифам, установленным уполномоченным государственным органом по регулированию топливно-энергетического комплекса, независимо от характера и объемов использования электрической энергии.</w:t>
            </w:r>
          </w:p>
          <w:p w14:paraId="532EBC7D"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12. По указанным тарифам начисляется плата за электрическую энергию, расходуемую населением, проживающим в жилых домах и квартирах, для различных бытовых нужд, а также за электрическую энергию, отпускаемую дачным и садоводческим товариществам.</w:t>
            </w:r>
          </w:p>
          <w:p w14:paraId="4301E465"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 xml:space="preserve">13. По тарифам, установленным для группы потребителей "Население" также начисляется оплата потребителям, сдающим в аренду отдыхающим и временно-проживающим жилые дома и помещения (гостевые дома), на время отсутствия отдыхающих и временно-проживающих (при прекращении туристического сезона). </w:t>
            </w:r>
            <w:proofErr w:type="spellStart"/>
            <w:r w:rsidRPr="00CD0BD5">
              <w:rPr>
                <w:rFonts w:ascii="Times New Roman" w:hAnsi="Times New Roman" w:cs="Times New Roman"/>
                <w:sz w:val="24"/>
                <w:szCs w:val="24"/>
              </w:rPr>
              <w:t>Электроснабжающая</w:t>
            </w:r>
            <w:proofErr w:type="spellEnd"/>
            <w:r w:rsidRPr="00CD0BD5">
              <w:rPr>
                <w:rFonts w:ascii="Times New Roman" w:hAnsi="Times New Roman" w:cs="Times New Roman"/>
                <w:sz w:val="24"/>
                <w:szCs w:val="24"/>
              </w:rPr>
              <w:t xml:space="preserve"> организация должна заключить с таким абонентом контракт, в котором должны быть указаны сроки и длительность сдачи жилых домов и помещений в аренду.</w:t>
            </w:r>
          </w:p>
          <w:p w14:paraId="3AA3E07E"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При этом, если снимающими в аренду жилье или временно-проживающими являются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которые не имеют договора (контракта) с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применяется тариф, указанный в подпункте 1.4 приложения 1 к ССТП. При этом не требуется заключение отдельного договора.</w:t>
            </w:r>
          </w:p>
          <w:p w14:paraId="3A8FF620" w14:textId="77777777" w:rsidR="00C944D0"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13-1. Для населения действует социально-ориентированный тариф при потреблении электроэнергии в пределах гарантированного объема льготного потребления электроэнергии в месяц в размере 700 </w:t>
            </w:r>
            <w:proofErr w:type="spellStart"/>
            <w:r w:rsidRPr="00CD0BD5">
              <w:rPr>
                <w:rFonts w:ascii="Times New Roman" w:hAnsi="Times New Roman" w:cs="Times New Roman"/>
                <w:sz w:val="24"/>
                <w:szCs w:val="24"/>
              </w:rPr>
              <w:t>кВт.ч</w:t>
            </w:r>
            <w:proofErr w:type="spellEnd"/>
            <w:r w:rsidRPr="00CD0BD5">
              <w:rPr>
                <w:rFonts w:ascii="Times New Roman" w:hAnsi="Times New Roman" w:cs="Times New Roman"/>
                <w:sz w:val="24"/>
                <w:szCs w:val="24"/>
              </w:rPr>
              <w:t xml:space="preserve"> (за исключением населения, проживающего в высокогорных и отдаленных труднодоступных зонах). Плата за электроэнергию в пределах гарантированного объема льготного потребления рассчитывается отдельной строкой в счетах на оплату, выставленных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потребителю.</w:t>
            </w:r>
          </w:p>
          <w:p w14:paraId="4F75CA5E" w14:textId="3FE203D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13-2. При расчетах объемов потребления электроэнергии в месяц необходимо исходить из среднесуточного потребления абонентом электроэнергии, которое составляет:</w:t>
            </w:r>
          </w:p>
          <w:p w14:paraId="74E14971"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700 </w:t>
            </w:r>
            <w:proofErr w:type="spellStart"/>
            <w:r w:rsidRPr="00CD0BD5">
              <w:rPr>
                <w:rFonts w:ascii="Times New Roman" w:hAnsi="Times New Roman" w:cs="Times New Roman"/>
                <w:sz w:val="24"/>
                <w:szCs w:val="24"/>
              </w:rPr>
              <w:t>кВт.ч</w:t>
            </w:r>
            <w:proofErr w:type="spellEnd"/>
            <w:r w:rsidRPr="00CD0BD5">
              <w:rPr>
                <w:rFonts w:ascii="Times New Roman" w:hAnsi="Times New Roman" w:cs="Times New Roman"/>
                <w:sz w:val="24"/>
                <w:szCs w:val="24"/>
              </w:rPr>
              <w:t xml:space="preserve"> * 12 мес. / 365 дней = 23,014 </w:t>
            </w:r>
            <w:proofErr w:type="spellStart"/>
            <w:r w:rsidRPr="00CD0BD5">
              <w:rPr>
                <w:rFonts w:ascii="Times New Roman" w:hAnsi="Times New Roman" w:cs="Times New Roman"/>
                <w:sz w:val="24"/>
                <w:szCs w:val="24"/>
              </w:rPr>
              <w:t>кВт.ч</w:t>
            </w:r>
            <w:proofErr w:type="spellEnd"/>
            <w:r w:rsidRPr="00CD0BD5">
              <w:rPr>
                <w:rFonts w:ascii="Times New Roman" w:hAnsi="Times New Roman" w:cs="Times New Roman"/>
                <w:sz w:val="24"/>
                <w:szCs w:val="24"/>
              </w:rPr>
              <w:t>.</w:t>
            </w:r>
          </w:p>
          <w:p w14:paraId="01CB7754"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14. Для населения, проживающего в высокогорных и отдаленных труднодоступных зонах, круглый год действует социально-ориентированный тариф на всю потребленную электрическую энергию.</w:t>
            </w:r>
          </w:p>
          <w:p w14:paraId="75AD8DFB"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14-1.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действует по месту жительства/пребывания этих лиц с первого числа месяца, следующего за месяцем представления соответствующих списков и прекращается с первого числа месяца, следующего за месяцем, в котором были прекращены выплаты.</w:t>
            </w:r>
          </w:p>
          <w:p w14:paraId="1E2CC66E"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При изменении места жительства/пребывания срок действия тарифа:</w:t>
            </w:r>
          </w:p>
          <w:p w14:paraId="36C53843"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 по последнему месту жительства - прекращается с первого числа месяца, следующего за месяцем, в котором произошли такие изменения;</w:t>
            </w:r>
          </w:p>
          <w:p w14:paraId="470C3510"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2. по новому месту жительства - начинается с первого числа месяца, следующего за месяцем, в течение которого абонент начал проживание.</w:t>
            </w:r>
          </w:p>
          <w:p w14:paraId="3A5C6EAB"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действует по фактическому месту жительства/пребывания и не применяется в отношении двух или более адресов.</w:t>
            </w:r>
          </w:p>
          <w:p w14:paraId="070E7762"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Потребители,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не имеющие прямого договора с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представляют в </w:t>
            </w:r>
            <w:proofErr w:type="spellStart"/>
            <w:r w:rsidRPr="00CD0BD5">
              <w:rPr>
                <w:rFonts w:ascii="Times New Roman" w:hAnsi="Times New Roman" w:cs="Times New Roman"/>
                <w:sz w:val="24"/>
                <w:szCs w:val="24"/>
              </w:rPr>
              <w:t>электроснабжающую</w:t>
            </w:r>
            <w:proofErr w:type="spellEnd"/>
            <w:r w:rsidRPr="00CD0BD5">
              <w:rPr>
                <w:rFonts w:ascii="Times New Roman" w:hAnsi="Times New Roman" w:cs="Times New Roman"/>
                <w:sz w:val="24"/>
                <w:szCs w:val="24"/>
              </w:rPr>
              <w:t xml:space="preserve"> организацию лицевой счет абонента по месту жительства/пребывания.</w:t>
            </w:r>
          </w:p>
          <w:p w14:paraId="5106953C"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14-2. Тариф для группы потребителей "Население, использующее электроэнергию без ограничения потребления и мощности" с применением повышающего коэффициента (за исключением целей </w:t>
            </w:r>
            <w:proofErr w:type="spellStart"/>
            <w:r w:rsidRPr="00CD0BD5">
              <w:rPr>
                <w:rFonts w:ascii="Times New Roman" w:hAnsi="Times New Roman" w:cs="Times New Roman"/>
                <w:sz w:val="24"/>
                <w:szCs w:val="24"/>
              </w:rPr>
              <w:t>майнинга</w:t>
            </w:r>
            <w:proofErr w:type="spellEnd"/>
            <w:r w:rsidRPr="00CD0BD5">
              <w:rPr>
                <w:rFonts w:ascii="Times New Roman" w:hAnsi="Times New Roman" w:cs="Times New Roman"/>
                <w:sz w:val="24"/>
                <w:szCs w:val="24"/>
              </w:rPr>
              <w:t xml:space="preserve">), применяется при наличии технической возможности у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организации и на добровольной основе бытовых потребителей. При этом в соответствии с заключенным с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индивидуальным договором тариф применяется на весь объем потребляемой электроэнергии и норма потребления в </w:t>
            </w:r>
            <w:r w:rsidRPr="00C944D0">
              <w:rPr>
                <w:rFonts w:ascii="Times New Roman" w:hAnsi="Times New Roman" w:cs="Times New Roman"/>
                <w:b/>
                <w:strike/>
                <w:sz w:val="24"/>
                <w:szCs w:val="24"/>
              </w:rPr>
              <w:t>700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w:t>
            </w:r>
            <w:proofErr w:type="spellEnd"/>
            <w:r w:rsidRPr="00CD0BD5">
              <w:rPr>
                <w:rFonts w:ascii="Times New Roman" w:hAnsi="Times New Roman" w:cs="Times New Roman"/>
                <w:sz w:val="24"/>
                <w:szCs w:val="24"/>
              </w:rPr>
              <w:t xml:space="preserve"> действовать не будет.</w:t>
            </w:r>
          </w:p>
          <w:p w14:paraId="04980634"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 xml:space="preserve">15. В случае когда бытовой абонент использует электроэнергию в объеме, превышающем объем потребления в </w:t>
            </w:r>
            <w:r w:rsidRPr="00C944D0">
              <w:rPr>
                <w:rFonts w:ascii="Times New Roman" w:hAnsi="Times New Roman" w:cs="Times New Roman"/>
                <w:b/>
                <w:strike/>
                <w:sz w:val="24"/>
                <w:szCs w:val="24"/>
              </w:rPr>
              <w:t>700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xml:space="preserve">, плата производится по соответствующему тарифу. Плата за электроэнергию по этому тарифу рассчитывается отдельной строкой в счетах на оплату, выставленных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потребителю.</w:t>
            </w:r>
          </w:p>
          <w:p w14:paraId="57329F7A"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16. Отпуск электроэнергии дачным и садоводческим товариществам, рассчитывающимся с </w:t>
            </w:r>
            <w:proofErr w:type="spellStart"/>
            <w:r w:rsidRPr="00CD0BD5">
              <w:rPr>
                <w:rFonts w:ascii="Times New Roman" w:hAnsi="Times New Roman" w:cs="Times New Roman"/>
                <w:sz w:val="24"/>
                <w:szCs w:val="24"/>
              </w:rPr>
              <w:t>электроснабжающими</w:t>
            </w:r>
            <w:proofErr w:type="spellEnd"/>
            <w:r w:rsidRPr="00CD0BD5">
              <w:rPr>
                <w:rFonts w:ascii="Times New Roman" w:hAnsi="Times New Roman" w:cs="Times New Roman"/>
                <w:sz w:val="24"/>
                <w:szCs w:val="24"/>
              </w:rPr>
              <w:t xml:space="preserve"> организациями по общему расчетному счетчику (и не являющимся потребителями - перепродавцами со смешанной нагрузкой), производится по тарифам, установленным для группы "Население".</w:t>
            </w:r>
          </w:p>
          <w:p w14:paraId="4C1CFA10"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Фактическое количество индивидуальных бытовых потребителей в каждом дачном садоводческом обществе или товариществе фиксируется на основании инвентаризации с участием представителей лицензиата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организации).</w:t>
            </w:r>
          </w:p>
          <w:p w14:paraId="0EB2237D"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При этом, начисление производится сначала по первой ступени тарифа для группы "Население" на объем потребления электроэнергии в размере </w:t>
            </w:r>
            <w:r w:rsidRPr="00C944D0">
              <w:rPr>
                <w:rFonts w:ascii="Times New Roman" w:hAnsi="Times New Roman" w:cs="Times New Roman"/>
                <w:b/>
                <w:strike/>
                <w:sz w:val="24"/>
                <w:szCs w:val="24"/>
              </w:rPr>
              <w:t xml:space="preserve">700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xml:space="preserve">, умноженного на количество бытовых потребителей. Затем производится начисление по фактическому расходу электроэнергии по показаниям прибора учета потребителя, за минусом начисления по первой ступени тарифа, определяется сумма оплаты по тарифу второй ступени для объема потребления выше </w:t>
            </w:r>
            <w:r w:rsidRPr="00C944D0">
              <w:rPr>
                <w:rFonts w:ascii="Times New Roman" w:hAnsi="Times New Roman" w:cs="Times New Roman"/>
                <w:b/>
                <w:strike/>
                <w:sz w:val="24"/>
                <w:szCs w:val="24"/>
              </w:rPr>
              <w:t xml:space="preserve">700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w:t>
            </w:r>
          </w:p>
          <w:p w14:paraId="6308268F"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17. Электрическая энергия, расходуемая дачными и садоводческими товариществами на полив (при условии, что насосная станция является коллективной), оплачивается отдельно по тарифу, установленному для группы потребителей "Насосные станции", обеспечивающих полив сельскохозяйственных угодий.</w:t>
            </w:r>
          </w:p>
          <w:p w14:paraId="4ABC25F9"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18. Аналогичный алгоритм расчета применяется для всех </w:t>
            </w:r>
            <w:proofErr w:type="spellStart"/>
            <w:r w:rsidRPr="00CD0BD5">
              <w:rPr>
                <w:rFonts w:ascii="Times New Roman" w:hAnsi="Times New Roman" w:cs="Times New Roman"/>
                <w:sz w:val="24"/>
                <w:szCs w:val="24"/>
              </w:rPr>
              <w:t>небытовых</w:t>
            </w:r>
            <w:proofErr w:type="spellEnd"/>
            <w:r w:rsidRPr="00CD0BD5">
              <w:rPr>
                <w:rFonts w:ascii="Times New Roman" w:hAnsi="Times New Roman" w:cs="Times New Roman"/>
                <w:sz w:val="24"/>
                <w:szCs w:val="24"/>
              </w:rPr>
              <w:t xml:space="preserve"> абонентов, имеющих потребителей группы "Население", расчет производится по общему прибору учета (общежития, жилые дома гостиничного типа с общим учетом и так далее).</w:t>
            </w:r>
          </w:p>
          <w:p w14:paraId="2F099C1F"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19. Для группы физических лиц, рассчитывающихся за электроэнергию по одному головному учету и имеющих один лицевой счет, начисление платы за потребленную электроэнергию производится на основании инвентаризации, фиксирующей количество индивидуальных бытовых потребителей, присоединенных к общему головному учету. При этом, если в качестве одного и нескольких потребителей выступает малообеспеченная семья, получающая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идентификация такого потребителя производится на основании лицевого счета и списка, представляемого Министерством труда, социального обеспечения и миграции Кыргызской Республики.</w:t>
            </w:r>
          </w:p>
          <w:p w14:paraId="1EB722DC"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Начисление платы производится сначала по первой ступени тарифа для группы потребителей "Население" на объем потребления электроэнергии в размере </w:t>
            </w:r>
            <w:r w:rsidRPr="00C944D0">
              <w:rPr>
                <w:rFonts w:ascii="Times New Roman" w:hAnsi="Times New Roman" w:cs="Times New Roman"/>
                <w:b/>
                <w:strike/>
                <w:sz w:val="24"/>
                <w:szCs w:val="24"/>
              </w:rPr>
              <w:t>700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xml:space="preserve">, умноженного на количество бытовых потребителей. Затем производится начисление по фактическому расходу электроэнергии по показаниям прибора учета потребителя, за минусом начисления по первой ступени тарифа, определяется сумма оплаты по тарифу второй ступени для объема потребления свыше </w:t>
            </w:r>
            <w:r w:rsidRPr="00C944D0">
              <w:rPr>
                <w:rFonts w:ascii="Times New Roman" w:hAnsi="Times New Roman" w:cs="Times New Roman"/>
                <w:b/>
                <w:strike/>
                <w:sz w:val="24"/>
                <w:szCs w:val="24"/>
              </w:rPr>
              <w:t>700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w:t>
            </w:r>
          </w:p>
          <w:p w14:paraId="72C12457"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20. Для потребителей, имеющих в своей собственности трансформаторные подстанции (ТП), линии электропередачи (ЛЭП) и рассчитывающихся по общему прибору учета, расположенному не на границе балансовой принадлежности, начисление производится по показаниям прибора учета и величине потерь в ТП и ЛЭП, принадлежащих потребителю. Начисление за потери в элементах сети потребителя производится по основному тарифу, применяемому к данному потребителю, а в случае подключения нескольких потребителей, относящихся к разным группам, - по наименьшему из применяемых к ним тарифам. В случаях когда по головному учету рассчитываются потребители группы "Население", расчет за потери в элементах сети потребителя производится по первой ступени тарифа. Потери в сетях </w:t>
            </w:r>
            <w:r w:rsidRPr="00CD0BD5">
              <w:rPr>
                <w:rFonts w:ascii="Times New Roman" w:hAnsi="Times New Roman" w:cs="Times New Roman"/>
                <w:sz w:val="24"/>
                <w:szCs w:val="24"/>
              </w:rPr>
              <w:lastRenderedPageBreak/>
              <w:t xml:space="preserve">потребителя в объеме до </w:t>
            </w:r>
            <w:r w:rsidRPr="00C944D0">
              <w:rPr>
                <w:rFonts w:ascii="Times New Roman" w:hAnsi="Times New Roman" w:cs="Times New Roman"/>
                <w:b/>
                <w:strike/>
                <w:sz w:val="24"/>
                <w:szCs w:val="24"/>
              </w:rPr>
              <w:t>700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xml:space="preserve"> потребления электроэнергии каждого абонента не включаются.</w:t>
            </w:r>
          </w:p>
          <w:p w14:paraId="769C1650"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21. Для жителей коммунального сектора плата за потребление электроэнергии общего пользования (подъездное освещение, лифтовое электропотребление, повышающие и понижающие насосы) производится по первой ступени тарифа для группы "Население" и не учитывается в объеме до </w:t>
            </w:r>
            <w:r w:rsidRPr="001B28D5">
              <w:rPr>
                <w:rFonts w:ascii="Times New Roman" w:hAnsi="Times New Roman" w:cs="Times New Roman"/>
                <w:b/>
                <w:strike/>
                <w:sz w:val="24"/>
                <w:szCs w:val="24"/>
              </w:rPr>
              <w:t>700</w:t>
            </w:r>
            <w:r w:rsidRPr="001B28D5">
              <w:rPr>
                <w:rFonts w:ascii="Times New Roman" w:hAnsi="Times New Roman" w:cs="Times New Roman"/>
                <w:strike/>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xml:space="preserve"> электроэнергии каждого абонента.</w:t>
            </w:r>
          </w:p>
          <w:p w14:paraId="5D10ECE1"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22. Плата за электроэнергию, потребленную </w:t>
            </w:r>
            <w:proofErr w:type="spellStart"/>
            <w:r w:rsidRPr="00CD0BD5">
              <w:rPr>
                <w:rFonts w:ascii="Times New Roman" w:hAnsi="Times New Roman" w:cs="Times New Roman"/>
                <w:sz w:val="24"/>
                <w:szCs w:val="24"/>
              </w:rPr>
              <w:t>электрокотельными</w:t>
            </w:r>
            <w:proofErr w:type="spellEnd"/>
            <w:r w:rsidRPr="00CD0BD5">
              <w:rPr>
                <w:rFonts w:ascii="Times New Roman" w:hAnsi="Times New Roman" w:cs="Times New Roman"/>
                <w:sz w:val="24"/>
                <w:szCs w:val="24"/>
              </w:rPr>
              <w:t xml:space="preserve">, обслуживающими коммунальный сектор и находящимися на балансе кондоминиумов, жилищно-строительных кооперативов, товариществ собственников жилья, производится по первой ступени тарифа, установленного для группы потребителей "Население" в размере </w:t>
            </w:r>
            <w:r w:rsidRPr="00C944D0">
              <w:rPr>
                <w:rFonts w:ascii="Times New Roman" w:hAnsi="Times New Roman" w:cs="Times New Roman"/>
                <w:b/>
                <w:strike/>
                <w:sz w:val="24"/>
                <w:szCs w:val="24"/>
              </w:rPr>
              <w:t xml:space="preserve">700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плата за остальной объем рассчитывается по второй ступени для группы "Население".</w:t>
            </w:r>
          </w:p>
          <w:p w14:paraId="6D5C4A47" w14:textId="77777777" w:rsidR="004658C7" w:rsidRPr="00CD0BD5"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23. Электрическая энергия, потребленная жилыми многоквартирными домами, строительство которых не завершено и дома не сданы в эксплуатацию, оплачивается по тарифам, установленным для группы "Промышленность (промышленные и приравненные к ним потребители)".</w:t>
            </w:r>
          </w:p>
          <w:p w14:paraId="089A7E22" w14:textId="77777777" w:rsidR="004658C7" w:rsidRDefault="004658C7" w:rsidP="004658C7">
            <w:pPr>
              <w:pStyle w:val="tkTekst"/>
              <w:rPr>
                <w:rFonts w:ascii="Times New Roman" w:hAnsi="Times New Roman" w:cs="Times New Roman"/>
                <w:sz w:val="24"/>
                <w:szCs w:val="24"/>
              </w:rPr>
            </w:pPr>
            <w:r w:rsidRPr="00CD0BD5">
              <w:rPr>
                <w:rFonts w:ascii="Times New Roman" w:hAnsi="Times New Roman" w:cs="Times New Roman"/>
                <w:sz w:val="24"/>
                <w:szCs w:val="24"/>
              </w:rPr>
              <w:t>24. К группе конечных потребителей "Население" относятся жилые дома, квартиры, общежития квартирного типа, общежития учебных заведений школ-интернатов некоммерческого типа, казармы и общежития гарнизонов военизированных учреждений, следственные изоляторы исправительных учреждений и жилые зоны других министерств и ведомств.</w:t>
            </w:r>
          </w:p>
          <w:p w14:paraId="00BA0F4B" w14:textId="77777777" w:rsidR="001B28D5" w:rsidRPr="00CD0BD5" w:rsidRDefault="001B28D5" w:rsidP="004658C7">
            <w:pPr>
              <w:pStyle w:val="tkTekst"/>
              <w:rPr>
                <w:rFonts w:ascii="Times New Roman" w:hAnsi="Times New Roman" w:cs="Times New Roman"/>
                <w:sz w:val="24"/>
                <w:szCs w:val="24"/>
              </w:rPr>
            </w:pPr>
          </w:p>
          <w:p w14:paraId="29E5870A" w14:textId="77777777" w:rsidR="004658C7" w:rsidRDefault="004658C7" w:rsidP="004658C7">
            <w:pPr>
              <w:pStyle w:val="tkTekst"/>
              <w:spacing w:after="0" w:line="240" w:lineRule="auto"/>
            </w:pPr>
          </w:p>
          <w:p w14:paraId="657A564F" w14:textId="77777777" w:rsidR="004658C7" w:rsidRPr="003B7ACE" w:rsidRDefault="004658C7" w:rsidP="004658C7">
            <w:pPr>
              <w:pStyle w:val="tkTekst"/>
              <w:spacing w:after="0" w:line="240" w:lineRule="auto"/>
              <w:jc w:val="center"/>
              <w:rPr>
                <w:rFonts w:ascii="Times New Roman" w:hAnsi="Times New Roman" w:cs="Times New Roman"/>
                <w:b/>
                <w:bCs/>
                <w:sz w:val="24"/>
                <w:szCs w:val="24"/>
              </w:rPr>
            </w:pPr>
            <w:r w:rsidRPr="003B7ACE">
              <w:rPr>
                <w:rFonts w:ascii="Times New Roman" w:hAnsi="Times New Roman" w:cs="Times New Roman"/>
                <w:b/>
                <w:bCs/>
                <w:sz w:val="24"/>
                <w:szCs w:val="24"/>
              </w:rPr>
              <w:t>7. Применение тарифов на электрическую энергию, отпускаемую группе "Электрический транспорт"</w:t>
            </w:r>
          </w:p>
          <w:p w14:paraId="214E0013" w14:textId="77777777" w:rsidR="004658C7" w:rsidRPr="003B7ACE" w:rsidRDefault="004658C7" w:rsidP="004658C7">
            <w:pPr>
              <w:pStyle w:val="tkTekst"/>
              <w:spacing w:after="0" w:line="240" w:lineRule="auto"/>
              <w:rPr>
                <w:rFonts w:ascii="Times New Roman" w:hAnsi="Times New Roman" w:cs="Times New Roman"/>
                <w:sz w:val="24"/>
                <w:szCs w:val="24"/>
              </w:rPr>
            </w:pPr>
          </w:p>
          <w:p w14:paraId="4865978B" w14:textId="77777777" w:rsidR="004658C7" w:rsidRPr="003B7ACE" w:rsidRDefault="004658C7" w:rsidP="004658C7">
            <w:pPr>
              <w:pStyle w:val="tkTekst"/>
              <w:spacing w:after="0" w:line="240" w:lineRule="auto"/>
              <w:rPr>
                <w:rFonts w:ascii="Times New Roman" w:hAnsi="Times New Roman" w:cs="Times New Roman"/>
                <w:sz w:val="24"/>
                <w:szCs w:val="24"/>
              </w:rPr>
            </w:pPr>
            <w:r w:rsidRPr="003B7ACE">
              <w:rPr>
                <w:rFonts w:ascii="Times New Roman" w:hAnsi="Times New Roman" w:cs="Times New Roman"/>
                <w:sz w:val="24"/>
                <w:szCs w:val="24"/>
              </w:rPr>
              <w:t xml:space="preserve">29. Отпуск электрической энергии потребителям группы "Электрический транспорт" производится по установленным тарифам, </w:t>
            </w:r>
            <w:r w:rsidRPr="003B7ACE">
              <w:rPr>
                <w:rFonts w:ascii="Times New Roman" w:hAnsi="Times New Roman" w:cs="Times New Roman"/>
                <w:sz w:val="24"/>
                <w:szCs w:val="24"/>
              </w:rPr>
              <w:lastRenderedPageBreak/>
              <w:t>независимо от типа ввода, характера использования электрической энергии.</w:t>
            </w:r>
          </w:p>
          <w:p w14:paraId="7C7383A3" w14:textId="77777777" w:rsidR="004658C7" w:rsidRPr="003B7ACE" w:rsidRDefault="004658C7" w:rsidP="004658C7">
            <w:pPr>
              <w:pStyle w:val="tkTekst"/>
              <w:spacing w:after="0" w:line="240" w:lineRule="auto"/>
              <w:rPr>
                <w:rFonts w:ascii="Times New Roman" w:hAnsi="Times New Roman" w:cs="Times New Roman"/>
                <w:b/>
                <w:bCs/>
                <w:strike/>
                <w:sz w:val="24"/>
                <w:szCs w:val="24"/>
              </w:rPr>
            </w:pPr>
            <w:r w:rsidRPr="003B7ACE">
              <w:rPr>
                <w:rFonts w:ascii="Times New Roman" w:hAnsi="Times New Roman" w:cs="Times New Roman"/>
                <w:b/>
                <w:bCs/>
                <w:strike/>
                <w:sz w:val="24"/>
                <w:szCs w:val="24"/>
              </w:rPr>
              <w:t>30. Плата потребителями данной группы за потребленную электроэнергию производится по тарифу, указанному в пункте 3 приложения 1 к ССТП.</w:t>
            </w:r>
          </w:p>
          <w:p w14:paraId="768E03BD" w14:textId="77777777" w:rsidR="004658C7" w:rsidRDefault="004658C7" w:rsidP="004658C7">
            <w:pPr>
              <w:pStyle w:val="tkTekst"/>
              <w:spacing w:after="0" w:line="240" w:lineRule="auto"/>
              <w:rPr>
                <w:rFonts w:ascii="Times New Roman" w:hAnsi="Times New Roman" w:cs="Times New Roman"/>
                <w:sz w:val="24"/>
                <w:szCs w:val="24"/>
              </w:rPr>
            </w:pPr>
          </w:p>
          <w:p w14:paraId="41326FDB" w14:textId="77777777" w:rsidR="004658C7" w:rsidRDefault="004658C7" w:rsidP="004658C7">
            <w:pPr>
              <w:pStyle w:val="tkTekst"/>
              <w:spacing w:after="0" w:line="240" w:lineRule="auto"/>
              <w:rPr>
                <w:rFonts w:ascii="Times New Roman" w:hAnsi="Times New Roman" w:cs="Times New Roman"/>
                <w:sz w:val="24"/>
                <w:szCs w:val="24"/>
              </w:rPr>
            </w:pPr>
          </w:p>
          <w:p w14:paraId="46FA0AB0" w14:textId="77777777" w:rsidR="004658C7" w:rsidRDefault="004658C7" w:rsidP="004658C7">
            <w:pPr>
              <w:pStyle w:val="tkTekst"/>
              <w:spacing w:after="0" w:line="240" w:lineRule="auto"/>
              <w:rPr>
                <w:rFonts w:ascii="Times New Roman" w:hAnsi="Times New Roman" w:cs="Times New Roman"/>
                <w:sz w:val="24"/>
                <w:szCs w:val="24"/>
              </w:rPr>
            </w:pPr>
          </w:p>
          <w:p w14:paraId="0178CB85" w14:textId="77777777" w:rsidR="004658C7" w:rsidRDefault="004658C7" w:rsidP="004658C7">
            <w:pPr>
              <w:pStyle w:val="tkTekst"/>
              <w:spacing w:after="0" w:line="240" w:lineRule="auto"/>
              <w:rPr>
                <w:rFonts w:ascii="Times New Roman" w:hAnsi="Times New Roman" w:cs="Times New Roman"/>
                <w:sz w:val="24"/>
                <w:szCs w:val="24"/>
              </w:rPr>
            </w:pPr>
          </w:p>
          <w:p w14:paraId="12246F08" w14:textId="77777777" w:rsidR="004658C7" w:rsidRDefault="004658C7" w:rsidP="004658C7">
            <w:pPr>
              <w:pStyle w:val="tkTekst"/>
              <w:spacing w:after="0" w:line="240" w:lineRule="auto"/>
              <w:rPr>
                <w:rFonts w:ascii="Times New Roman" w:hAnsi="Times New Roman" w:cs="Times New Roman"/>
                <w:sz w:val="24"/>
                <w:szCs w:val="24"/>
              </w:rPr>
            </w:pPr>
          </w:p>
          <w:p w14:paraId="1AC444DA" w14:textId="77777777" w:rsidR="004658C7" w:rsidRDefault="004658C7" w:rsidP="004658C7">
            <w:pPr>
              <w:pStyle w:val="tkTekst"/>
              <w:spacing w:after="0" w:line="240" w:lineRule="auto"/>
              <w:rPr>
                <w:rFonts w:ascii="Times New Roman" w:hAnsi="Times New Roman" w:cs="Times New Roman"/>
                <w:sz w:val="24"/>
                <w:szCs w:val="24"/>
              </w:rPr>
            </w:pPr>
          </w:p>
          <w:p w14:paraId="76920DFC" w14:textId="77777777" w:rsidR="004658C7" w:rsidRDefault="004658C7" w:rsidP="004658C7">
            <w:pPr>
              <w:pStyle w:val="tkTekst"/>
              <w:spacing w:after="0" w:line="240" w:lineRule="auto"/>
              <w:rPr>
                <w:rFonts w:ascii="Times New Roman" w:hAnsi="Times New Roman" w:cs="Times New Roman"/>
                <w:sz w:val="24"/>
                <w:szCs w:val="24"/>
              </w:rPr>
            </w:pPr>
          </w:p>
          <w:p w14:paraId="5C2F7A3D" w14:textId="77777777" w:rsidR="004658C7" w:rsidRDefault="004658C7" w:rsidP="004658C7">
            <w:pPr>
              <w:pStyle w:val="tkTekst"/>
              <w:spacing w:after="0" w:line="240" w:lineRule="auto"/>
              <w:rPr>
                <w:rFonts w:ascii="Times New Roman" w:hAnsi="Times New Roman" w:cs="Times New Roman"/>
                <w:sz w:val="24"/>
                <w:szCs w:val="24"/>
              </w:rPr>
            </w:pPr>
          </w:p>
          <w:p w14:paraId="247157CB" w14:textId="77777777" w:rsidR="004658C7" w:rsidRDefault="004658C7" w:rsidP="004658C7">
            <w:pPr>
              <w:pStyle w:val="tkTekst"/>
              <w:spacing w:after="0" w:line="240" w:lineRule="auto"/>
              <w:rPr>
                <w:rFonts w:ascii="Times New Roman" w:hAnsi="Times New Roman" w:cs="Times New Roman"/>
                <w:sz w:val="24"/>
                <w:szCs w:val="24"/>
              </w:rPr>
            </w:pPr>
          </w:p>
          <w:p w14:paraId="2B41D439" w14:textId="77777777" w:rsidR="004658C7" w:rsidRDefault="004658C7" w:rsidP="004658C7">
            <w:pPr>
              <w:pStyle w:val="tkTekst"/>
              <w:spacing w:after="0" w:line="240" w:lineRule="auto"/>
              <w:rPr>
                <w:rFonts w:ascii="Times New Roman" w:hAnsi="Times New Roman" w:cs="Times New Roman"/>
                <w:sz w:val="24"/>
                <w:szCs w:val="24"/>
              </w:rPr>
            </w:pPr>
          </w:p>
          <w:p w14:paraId="17776181" w14:textId="77777777" w:rsidR="004658C7" w:rsidRDefault="004658C7" w:rsidP="004658C7">
            <w:pPr>
              <w:pStyle w:val="tkTekst"/>
              <w:spacing w:after="0" w:line="240" w:lineRule="auto"/>
              <w:rPr>
                <w:rFonts w:ascii="Times New Roman" w:hAnsi="Times New Roman" w:cs="Times New Roman"/>
                <w:sz w:val="24"/>
                <w:szCs w:val="24"/>
              </w:rPr>
            </w:pPr>
          </w:p>
          <w:p w14:paraId="59E460B0" w14:textId="77777777" w:rsidR="004658C7" w:rsidRDefault="004658C7" w:rsidP="004658C7">
            <w:pPr>
              <w:pStyle w:val="tkTekst"/>
              <w:spacing w:after="0" w:line="240" w:lineRule="auto"/>
              <w:rPr>
                <w:rFonts w:ascii="Times New Roman" w:hAnsi="Times New Roman" w:cs="Times New Roman"/>
                <w:sz w:val="24"/>
                <w:szCs w:val="24"/>
              </w:rPr>
            </w:pPr>
          </w:p>
          <w:p w14:paraId="295E1D13" w14:textId="77777777" w:rsidR="004658C7" w:rsidRDefault="004658C7" w:rsidP="004658C7">
            <w:pPr>
              <w:pStyle w:val="tkTekst"/>
              <w:spacing w:after="0" w:line="240" w:lineRule="auto"/>
              <w:rPr>
                <w:rFonts w:ascii="Times New Roman" w:hAnsi="Times New Roman" w:cs="Times New Roman"/>
                <w:sz w:val="24"/>
                <w:szCs w:val="24"/>
              </w:rPr>
            </w:pPr>
          </w:p>
          <w:p w14:paraId="1A8E3347" w14:textId="77777777" w:rsidR="004658C7" w:rsidRPr="003B7ACE" w:rsidRDefault="004658C7" w:rsidP="004658C7">
            <w:pPr>
              <w:pStyle w:val="tkTekst"/>
              <w:spacing w:after="0" w:line="240" w:lineRule="auto"/>
              <w:rPr>
                <w:rFonts w:ascii="Times New Roman" w:hAnsi="Times New Roman" w:cs="Times New Roman"/>
                <w:sz w:val="24"/>
                <w:szCs w:val="24"/>
              </w:rPr>
            </w:pPr>
            <w:r w:rsidRPr="003B7ACE">
              <w:rPr>
                <w:rFonts w:ascii="Times New Roman" w:hAnsi="Times New Roman" w:cs="Times New Roman"/>
                <w:sz w:val="24"/>
                <w:szCs w:val="24"/>
              </w:rPr>
              <w:t>31. К потребителям группы "Электрический транспорт" относятся следующие конечные потребители:</w:t>
            </w:r>
          </w:p>
          <w:p w14:paraId="5C51E84F" w14:textId="77777777" w:rsidR="004658C7" w:rsidRPr="003B7ACE" w:rsidRDefault="004658C7" w:rsidP="004658C7">
            <w:pPr>
              <w:pStyle w:val="tkTekst"/>
              <w:spacing w:after="0" w:line="240" w:lineRule="auto"/>
              <w:rPr>
                <w:rFonts w:ascii="Times New Roman" w:hAnsi="Times New Roman" w:cs="Times New Roman"/>
                <w:sz w:val="24"/>
                <w:szCs w:val="24"/>
              </w:rPr>
            </w:pPr>
            <w:r w:rsidRPr="003B7ACE">
              <w:rPr>
                <w:rFonts w:ascii="Times New Roman" w:hAnsi="Times New Roman" w:cs="Times New Roman"/>
                <w:sz w:val="24"/>
                <w:szCs w:val="24"/>
              </w:rPr>
              <w:t xml:space="preserve">- муниципальные троллейбусные депо, а также пассажирские автотранспортные предприятия, использующие электрический транспорт (троллейбусы и </w:t>
            </w:r>
            <w:proofErr w:type="spellStart"/>
            <w:r w:rsidRPr="003B7ACE">
              <w:rPr>
                <w:rFonts w:ascii="Times New Roman" w:hAnsi="Times New Roman" w:cs="Times New Roman"/>
                <w:sz w:val="24"/>
                <w:szCs w:val="24"/>
              </w:rPr>
              <w:t>электроавтобусы</w:t>
            </w:r>
            <w:proofErr w:type="spellEnd"/>
            <w:r w:rsidRPr="003B7ACE">
              <w:rPr>
                <w:rFonts w:ascii="Times New Roman" w:hAnsi="Times New Roman" w:cs="Times New Roman"/>
                <w:sz w:val="24"/>
                <w:szCs w:val="24"/>
              </w:rPr>
              <w:t>) для осуществления соответствующих услуг пассажирских перевозок;</w:t>
            </w:r>
          </w:p>
          <w:p w14:paraId="4D49FD68" w14:textId="77777777" w:rsidR="004658C7" w:rsidRPr="001B28D5" w:rsidRDefault="004658C7" w:rsidP="004658C7">
            <w:pPr>
              <w:pStyle w:val="tkTekst"/>
              <w:spacing w:after="0" w:line="240" w:lineRule="auto"/>
              <w:rPr>
                <w:rFonts w:ascii="Times New Roman" w:hAnsi="Times New Roman" w:cs="Times New Roman"/>
                <w:bCs/>
                <w:sz w:val="24"/>
                <w:szCs w:val="24"/>
              </w:rPr>
            </w:pPr>
            <w:r w:rsidRPr="001B28D5">
              <w:rPr>
                <w:rFonts w:ascii="Times New Roman" w:hAnsi="Times New Roman" w:cs="Times New Roman"/>
                <w:bCs/>
                <w:sz w:val="24"/>
                <w:szCs w:val="24"/>
              </w:rPr>
              <w:t>- общественные станции по зарядке электромобилей.</w:t>
            </w:r>
          </w:p>
          <w:p w14:paraId="3C45BDEC" w14:textId="77777777" w:rsidR="00D4056F" w:rsidRPr="007D648E" w:rsidRDefault="00D4056F" w:rsidP="00DC6024">
            <w:pPr>
              <w:pStyle w:val="tkTekst"/>
              <w:spacing w:after="0" w:line="240" w:lineRule="auto"/>
              <w:rPr>
                <w:rFonts w:ascii="Times New Roman" w:hAnsi="Times New Roman" w:cs="Times New Roman"/>
                <w:sz w:val="24"/>
                <w:szCs w:val="24"/>
              </w:rPr>
            </w:pPr>
          </w:p>
        </w:tc>
        <w:tc>
          <w:tcPr>
            <w:tcW w:w="7768" w:type="dxa"/>
          </w:tcPr>
          <w:p w14:paraId="31E17DE1" w14:textId="5F964A60"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lastRenderedPageBreak/>
              <w:t xml:space="preserve">Приложение </w:t>
            </w:r>
            <w:r>
              <w:rPr>
                <w:rFonts w:ascii="Times New Roman" w:hAnsi="Times New Roman" w:cs="Times New Roman"/>
                <w:sz w:val="20"/>
                <w:szCs w:val="20"/>
              </w:rPr>
              <w:t>3</w:t>
            </w:r>
          </w:p>
          <w:p w14:paraId="32A6E094"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к Среднесрочной тарифной </w:t>
            </w:r>
          </w:p>
          <w:p w14:paraId="47025E50"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политике Кыргызской </w:t>
            </w:r>
          </w:p>
          <w:p w14:paraId="40E90704"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 xml:space="preserve">Республики на электрическую </w:t>
            </w:r>
          </w:p>
          <w:p w14:paraId="46BF0A21" w14:textId="77777777" w:rsidR="00D4056F" w:rsidRPr="00727CB2" w:rsidRDefault="00D4056F" w:rsidP="00727CB2">
            <w:pPr>
              <w:widowControl w:val="0"/>
              <w:autoSpaceDE w:val="0"/>
              <w:autoSpaceDN w:val="0"/>
              <w:adjustRightInd w:val="0"/>
              <w:ind w:firstLine="4849"/>
              <w:jc w:val="both"/>
              <w:rPr>
                <w:rFonts w:ascii="Times New Roman" w:hAnsi="Times New Roman" w:cs="Times New Roman"/>
                <w:sz w:val="20"/>
                <w:szCs w:val="20"/>
              </w:rPr>
            </w:pPr>
            <w:r w:rsidRPr="00727CB2">
              <w:rPr>
                <w:rFonts w:ascii="Times New Roman" w:hAnsi="Times New Roman" w:cs="Times New Roman"/>
                <w:sz w:val="20"/>
                <w:szCs w:val="20"/>
              </w:rPr>
              <w:t>энергию на 2021-2025 годы</w:t>
            </w:r>
          </w:p>
          <w:p w14:paraId="53CBE13B" w14:textId="77777777" w:rsidR="00D4056F" w:rsidRDefault="00D4056F" w:rsidP="007B2193">
            <w:pPr>
              <w:pStyle w:val="tkTekst"/>
              <w:spacing w:after="0" w:line="240" w:lineRule="auto"/>
            </w:pPr>
          </w:p>
          <w:p w14:paraId="07B74666" w14:textId="77777777" w:rsidR="00D4056F" w:rsidRPr="005707A0" w:rsidRDefault="00D4056F" w:rsidP="00DC6024">
            <w:pPr>
              <w:pStyle w:val="tkTekst"/>
              <w:spacing w:after="0"/>
              <w:jc w:val="center"/>
              <w:rPr>
                <w:rFonts w:ascii="Times New Roman" w:hAnsi="Times New Roman" w:cs="Times New Roman"/>
                <w:b/>
                <w:bCs/>
                <w:sz w:val="24"/>
                <w:szCs w:val="24"/>
              </w:rPr>
            </w:pPr>
            <w:r w:rsidRPr="005707A0">
              <w:rPr>
                <w:rFonts w:ascii="Times New Roman" w:hAnsi="Times New Roman" w:cs="Times New Roman"/>
                <w:b/>
                <w:bCs/>
                <w:sz w:val="24"/>
                <w:szCs w:val="24"/>
              </w:rPr>
              <w:t>3. Виды тарифов</w:t>
            </w:r>
          </w:p>
          <w:p w14:paraId="1D1470D4"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6. Настоящей Инструкцией регулируется порядок применения следующих видов тарифов, при оплате одного киловатт-часа (</w:t>
            </w:r>
            <w:proofErr w:type="spellStart"/>
            <w:r w:rsidRPr="005707A0">
              <w:rPr>
                <w:rFonts w:ascii="Times New Roman" w:hAnsi="Times New Roman" w:cs="Times New Roman"/>
                <w:sz w:val="24"/>
                <w:szCs w:val="24"/>
              </w:rPr>
              <w:t>кВт.час</w:t>
            </w:r>
            <w:proofErr w:type="spellEnd"/>
            <w:r w:rsidRPr="005707A0">
              <w:rPr>
                <w:rFonts w:ascii="Times New Roman" w:hAnsi="Times New Roman" w:cs="Times New Roman"/>
                <w:sz w:val="24"/>
                <w:szCs w:val="24"/>
              </w:rPr>
              <w:t>) отпущенной потребителям активной электрической энергии:</w:t>
            </w:r>
          </w:p>
          <w:p w14:paraId="34392A37"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1) тариф для группы потребителей "Население" применяется в размере, указанном в подпункте 1.1 приложения 1 к ССТП;</w:t>
            </w:r>
          </w:p>
          <w:p w14:paraId="10155879" w14:textId="4AE9437A" w:rsidR="00D4056F"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2) тариф для группы потребителей "Население" (кроме населения, проживающего в высокогорных и отдаленных труднодоступных зонах), при потреблении электроэнергии свыше </w:t>
            </w:r>
            <w:r w:rsidR="004658C7" w:rsidRPr="004658C7">
              <w:rPr>
                <w:rFonts w:ascii="Times New Roman" w:hAnsi="Times New Roman" w:cs="Times New Roman"/>
                <w:b/>
                <w:sz w:val="24"/>
                <w:szCs w:val="24"/>
              </w:rPr>
              <w:t>15</w:t>
            </w:r>
            <w:r w:rsidRPr="004658C7">
              <w:rPr>
                <w:rFonts w:ascii="Times New Roman" w:hAnsi="Times New Roman" w:cs="Times New Roman"/>
                <w:b/>
                <w:sz w:val="24"/>
                <w:szCs w:val="24"/>
              </w:rPr>
              <w:t>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кВт.час</w:t>
            </w:r>
            <w:proofErr w:type="spellEnd"/>
            <w:r w:rsidRPr="005707A0">
              <w:rPr>
                <w:rFonts w:ascii="Times New Roman" w:hAnsi="Times New Roman" w:cs="Times New Roman"/>
                <w:sz w:val="24"/>
                <w:szCs w:val="24"/>
              </w:rPr>
              <w:t xml:space="preserve"> за месяц, применяется в размере, указанном в подпункте 1.2 приложения 1 к ССТП;</w:t>
            </w:r>
          </w:p>
          <w:p w14:paraId="1DEFE14B"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 тариф для группы потребителей "Население", проживающих в высокогорных и отдаленных труднодоступных зонах, применяется в размере, указанном в подпункте 1.3 приложения 1 к ССТП;</w:t>
            </w:r>
          </w:p>
          <w:p w14:paraId="16A2AABA" w14:textId="4457DB3D"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3-1)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(включая население, проживающее в высокогорных и отдаленных труднодоступных зонах), при потреблении электроэнергии </w:t>
            </w:r>
            <w:r w:rsidRPr="005707A0">
              <w:rPr>
                <w:rFonts w:ascii="Times New Roman" w:hAnsi="Times New Roman" w:cs="Times New Roman"/>
                <w:sz w:val="24"/>
                <w:szCs w:val="24"/>
              </w:rPr>
              <w:lastRenderedPageBreak/>
              <w:t xml:space="preserve">до </w:t>
            </w:r>
            <w:r w:rsidR="00F272B1" w:rsidRPr="00F272B1">
              <w:rPr>
                <w:rFonts w:ascii="Times New Roman" w:hAnsi="Times New Roman" w:cs="Times New Roman"/>
                <w:b/>
                <w:sz w:val="24"/>
                <w:szCs w:val="24"/>
              </w:rPr>
              <w:t>1500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1.4 приложения 1 к ССТП;</w:t>
            </w:r>
          </w:p>
          <w:p w14:paraId="797C690C" w14:textId="0C7C9CDC" w:rsidR="00D4056F"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3-2)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при потреблении электроэнергии свыше </w:t>
            </w:r>
            <w:r w:rsidR="00F272B1" w:rsidRPr="00F272B1">
              <w:rPr>
                <w:rFonts w:ascii="Times New Roman" w:hAnsi="Times New Roman" w:cs="Times New Roman"/>
                <w:b/>
                <w:sz w:val="24"/>
                <w:szCs w:val="24"/>
              </w:rPr>
              <w:t>15</w:t>
            </w:r>
            <w:r w:rsidRPr="00F272B1">
              <w:rPr>
                <w:rFonts w:ascii="Times New Roman" w:hAnsi="Times New Roman" w:cs="Times New Roman"/>
                <w:b/>
                <w:sz w:val="24"/>
                <w:szCs w:val="24"/>
              </w:rPr>
              <w:t>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1.5 приложения 1 к ССТП;</w:t>
            </w:r>
          </w:p>
          <w:p w14:paraId="34D6FC81" w14:textId="05B4203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3-3)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проживающие в высокогорных и отдаленных труднодоступных зонах, при потреблении электроэнергии свыше </w:t>
            </w:r>
            <w:r w:rsidR="00F272B1" w:rsidRPr="00F272B1">
              <w:rPr>
                <w:rFonts w:ascii="Times New Roman" w:hAnsi="Times New Roman" w:cs="Times New Roman"/>
                <w:b/>
                <w:sz w:val="24"/>
                <w:szCs w:val="24"/>
              </w:rPr>
              <w:t>1500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1.3 приложения 1 к ССТП;</w:t>
            </w:r>
          </w:p>
          <w:p w14:paraId="36A1A02E"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3-4. Тариф для группы потребителей "Население, использующее электроэнергию без ограничения потребления и мощности" применяется в размере, указанном в подпункте 1.6 приложения 1 к ССТП;</w:t>
            </w:r>
          </w:p>
          <w:p w14:paraId="718ACAD7"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4) тарифы для группы потребителей "Население" </w:t>
            </w:r>
            <w:proofErr w:type="spellStart"/>
            <w:r w:rsidRPr="005707A0">
              <w:rPr>
                <w:rFonts w:ascii="Times New Roman" w:hAnsi="Times New Roman" w:cs="Times New Roman"/>
                <w:sz w:val="24"/>
                <w:szCs w:val="24"/>
              </w:rPr>
              <w:t>Токтогульского</w:t>
            </w:r>
            <w:proofErr w:type="spellEnd"/>
            <w:r w:rsidRPr="005707A0">
              <w:rPr>
                <w:rFonts w:ascii="Times New Roman" w:hAnsi="Times New Roman" w:cs="Times New Roman"/>
                <w:sz w:val="24"/>
                <w:szCs w:val="24"/>
              </w:rPr>
              <w:t xml:space="preserve"> района </w:t>
            </w:r>
            <w:proofErr w:type="spellStart"/>
            <w:r w:rsidRPr="005707A0">
              <w:rPr>
                <w:rFonts w:ascii="Times New Roman" w:hAnsi="Times New Roman" w:cs="Times New Roman"/>
                <w:sz w:val="24"/>
                <w:szCs w:val="24"/>
              </w:rPr>
              <w:t>Джалал-Абадской</w:t>
            </w:r>
            <w:proofErr w:type="spellEnd"/>
            <w:r w:rsidRPr="005707A0">
              <w:rPr>
                <w:rFonts w:ascii="Times New Roman" w:hAnsi="Times New Roman" w:cs="Times New Roman"/>
                <w:sz w:val="24"/>
                <w:szCs w:val="24"/>
              </w:rPr>
              <w:t xml:space="preserve"> области и села </w:t>
            </w:r>
            <w:proofErr w:type="spellStart"/>
            <w:r w:rsidRPr="005707A0">
              <w:rPr>
                <w:rFonts w:ascii="Times New Roman" w:hAnsi="Times New Roman" w:cs="Times New Roman"/>
                <w:sz w:val="24"/>
                <w:szCs w:val="24"/>
              </w:rPr>
              <w:t>Жазы-Кечуу</w:t>
            </w:r>
            <w:proofErr w:type="spellEnd"/>
            <w:r w:rsidRPr="005707A0">
              <w:rPr>
                <w:rFonts w:ascii="Times New Roman" w:hAnsi="Times New Roman" w:cs="Times New Roman"/>
                <w:sz w:val="24"/>
                <w:szCs w:val="24"/>
              </w:rPr>
              <w:t xml:space="preserve"> города Кара-Куль и города Кара-Куль:</w:t>
            </w:r>
          </w:p>
          <w:p w14:paraId="74949AE8"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 при потреблении до 150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1.1 приложения 2 к ССТП;</w:t>
            </w:r>
          </w:p>
          <w:p w14:paraId="0407996A" w14:textId="742BA94F"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 при потреблении электроэнергии свыше 150 до </w:t>
            </w:r>
            <w:r w:rsidR="00F272B1" w:rsidRPr="00F272B1">
              <w:rPr>
                <w:rFonts w:ascii="Times New Roman" w:hAnsi="Times New Roman" w:cs="Times New Roman"/>
                <w:b/>
                <w:sz w:val="24"/>
                <w:szCs w:val="24"/>
              </w:rPr>
              <w:t>15</w:t>
            </w:r>
            <w:r w:rsidRPr="00F272B1">
              <w:rPr>
                <w:rFonts w:ascii="Times New Roman" w:hAnsi="Times New Roman" w:cs="Times New Roman"/>
                <w:b/>
                <w:sz w:val="24"/>
                <w:szCs w:val="24"/>
              </w:rPr>
              <w:t>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(кроме населения, проживающего в высокогорных и отдаленных труднодоступных зонах, а также малообеспеченные семьи, получающие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применяется в размере, указанном в подпункте 1.2 приложения 2 к ССТП;</w:t>
            </w:r>
          </w:p>
          <w:p w14:paraId="329536F9" w14:textId="76935643" w:rsidR="00D4056F"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xml:space="preserve">- при потреблении электроэнергии свыше </w:t>
            </w:r>
            <w:r w:rsidR="00F272B1" w:rsidRPr="00F272B1">
              <w:rPr>
                <w:rFonts w:ascii="Times New Roman" w:hAnsi="Times New Roman" w:cs="Times New Roman"/>
                <w:b/>
                <w:sz w:val="24"/>
                <w:szCs w:val="24"/>
              </w:rPr>
              <w:t>1500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(кроме населения, проживающего в высокогорных и отдаленных </w:t>
            </w:r>
            <w:r w:rsidRPr="005707A0">
              <w:rPr>
                <w:rFonts w:ascii="Times New Roman" w:hAnsi="Times New Roman" w:cs="Times New Roman"/>
                <w:sz w:val="24"/>
                <w:szCs w:val="24"/>
              </w:rPr>
              <w:lastRenderedPageBreak/>
              <w:t>труднодоступных зонах) применяется в размере, указанном в подпункте 1.3 приложения 2 к ССТП;</w:t>
            </w:r>
          </w:p>
          <w:p w14:paraId="216AC287" w14:textId="36F0D1F5"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для проживающих в высокогорных и отдаленных труднодоступных зонах применяется в размере, указанном в подпункте 1.4 приложения 2 к ССТП;</w:t>
            </w:r>
          </w:p>
          <w:p w14:paraId="17B5873E" w14:textId="4B68DA8E" w:rsidR="00D4056F"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для малообеспеченных семей, получающих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при потреблении электроэнергии свыше 150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до </w:t>
            </w:r>
            <w:r w:rsidR="00F272B1" w:rsidRPr="00F272B1">
              <w:rPr>
                <w:rFonts w:ascii="Times New Roman" w:hAnsi="Times New Roman" w:cs="Times New Roman"/>
                <w:b/>
                <w:sz w:val="24"/>
                <w:szCs w:val="24"/>
              </w:rPr>
              <w:t>1500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1.5 приложения 2 к ССТП;</w:t>
            </w:r>
          </w:p>
          <w:p w14:paraId="2A1212F7" w14:textId="514C241B" w:rsidR="00D4056F" w:rsidRDefault="00D4056F" w:rsidP="006D3A5C">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 для малообеспеченных семей, получающих ежемесячное пособие нуждающимся гражданам (семьям), имеющим детей до 16 лет, - "</w:t>
            </w:r>
            <w:proofErr w:type="spellStart"/>
            <w:r w:rsidRPr="005707A0">
              <w:rPr>
                <w:rFonts w:ascii="Times New Roman" w:hAnsi="Times New Roman" w:cs="Times New Roman"/>
                <w:sz w:val="24"/>
                <w:szCs w:val="24"/>
              </w:rPr>
              <w:t>уй-булого</w:t>
            </w:r>
            <w:proofErr w:type="spellEnd"/>
            <w:r w:rsidRPr="005707A0">
              <w:rPr>
                <w:rFonts w:ascii="Times New Roman" w:hAnsi="Times New Roman" w:cs="Times New Roman"/>
                <w:sz w:val="24"/>
                <w:szCs w:val="24"/>
              </w:rPr>
              <w:t xml:space="preserve"> комок", проживающих в высокогорных и отдаленных труднодоступных зонах, при потреблении электроэнергии свыше </w:t>
            </w:r>
            <w:r w:rsidR="00F272B1" w:rsidRPr="00F272B1">
              <w:rPr>
                <w:rFonts w:ascii="Times New Roman" w:hAnsi="Times New Roman" w:cs="Times New Roman"/>
                <w:b/>
                <w:sz w:val="24"/>
                <w:szCs w:val="24"/>
              </w:rPr>
              <w:t>15</w:t>
            </w:r>
            <w:r w:rsidRPr="00F272B1">
              <w:rPr>
                <w:rFonts w:ascii="Times New Roman" w:hAnsi="Times New Roman" w:cs="Times New Roman"/>
                <w:b/>
                <w:sz w:val="24"/>
                <w:szCs w:val="24"/>
              </w:rPr>
              <w:t>00</w:t>
            </w:r>
            <w:r w:rsidRPr="005707A0">
              <w:rPr>
                <w:rFonts w:ascii="Times New Roman" w:hAnsi="Times New Roman" w:cs="Times New Roman"/>
                <w:sz w:val="24"/>
                <w:szCs w:val="24"/>
              </w:rPr>
              <w:t xml:space="preserve"> </w:t>
            </w:r>
            <w:proofErr w:type="spellStart"/>
            <w:r w:rsidRPr="005707A0">
              <w:rPr>
                <w:rFonts w:ascii="Times New Roman" w:hAnsi="Times New Roman" w:cs="Times New Roman"/>
                <w:sz w:val="24"/>
                <w:szCs w:val="24"/>
              </w:rPr>
              <w:t>кВт.ч</w:t>
            </w:r>
            <w:proofErr w:type="spellEnd"/>
            <w:r w:rsidRPr="005707A0">
              <w:rPr>
                <w:rFonts w:ascii="Times New Roman" w:hAnsi="Times New Roman" w:cs="Times New Roman"/>
                <w:sz w:val="24"/>
                <w:szCs w:val="24"/>
              </w:rPr>
              <w:t xml:space="preserve"> в месяц применяется в размере, указанном в подпункте 1.4 приложения 2 к ССТП;</w:t>
            </w:r>
          </w:p>
          <w:p w14:paraId="126E6579"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4-1. Тариф для группы потребителей "Население, использующее электроэнергию без ограничения потребления и мощности", применяется в размере, указанном в подпункте 1.6 приложения 2 к ССТП;</w:t>
            </w:r>
          </w:p>
          <w:p w14:paraId="3037A155" w14:textId="77777777" w:rsidR="00D4056F" w:rsidRPr="005707A0"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5) социально-ориентированный тариф для группы потребителей "Насосные станции" применяется в размере, указанном в пункте 2 приложения 1 к ССТП;</w:t>
            </w:r>
          </w:p>
          <w:p w14:paraId="61351391" w14:textId="11C5B4BD" w:rsidR="00D4056F" w:rsidRDefault="00D4056F" w:rsidP="00DC6024">
            <w:pPr>
              <w:pStyle w:val="tkTekst"/>
              <w:spacing w:after="0"/>
              <w:rPr>
                <w:rFonts w:ascii="Times New Roman" w:hAnsi="Times New Roman" w:cs="Times New Roman"/>
                <w:sz w:val="24"/>
                <w:szCs w:val="24"/>
              </w:rPr>
            </w:pPr>
            <w:r w:rsidRPr="005707A0">
              <w:rPr>
                <w:rFonts w:ascii="Times New Roman" w:hAnsi="Times New Roman" w:cs="Times New Roman"/>
                <w:sz w:val="24"/>
                <w:szCs w:val="24"/>
              </w:rPr>
              <w:t>6) тарифы для групп потребителей "Электрический транспорт", "Детские учреждения интернатного типа, социальные стационарные и полустационарные учреждения для инвалидов и/или пожилых граждан", "Религиозные организации" применяются в размерах, указанных в пунктах 3, 4 и 5</w:t>
            </w:r>
            <w:r>
              <w:rPr>
                <w:rFonts w:ascii="Times New Roman" w:hAnsi="Times New Roman" w:cs="Times New Roman"/>
                <w:sz w:val="24"/>
                <w:szCs w:val="24"/>
              </w:rPr>
              <w:t xml:space="preserve"> </w:t>
            </w:r>
            <w:r w:rsidRPr="00CF70C9">
              <w:rPr>
                <w:rFonts w:ascii="Times New Roman" w:hAnsi="Times New Roman" w:cs="Times New Roman"/>
                <w:b/>
                <w:bCs/>
                <w:sz w:val="24"/>
                <w:szCs w:val="24"/>
              </w:rPr>
              <w:t>и подпунктах 3.1, 3.2</w:t>
            </w:r>
            <w:r w:rsidRPr="005707A0">
              <w:rPr>
                <w:rFonts w:ascii="Times New Roman" w:hAnsi="Times New Roman" w:cs="Times New Roman"/>
                <w:sz w:val="24"/>
                <w:szCs w:val="24"/>
              </w:rPr>
              <w:t xml:space="preserve"> приложения 1 к ССТП;</w:t>
            </w:r>
          </w:p>
          <w:p w14:paraId="04833605"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7) тарифы для остальных групп </w:t>
            </w:r>
            <w:proofErr w:type="spellStart"/>
            <w:r w:rsidRPr="00CD0BD5">
              <w:rPr>
                <w:rFonts w:ascii="Times New Roman" w:hAnsi="Times New Roman" w:cs="Times New Roman"/>
                <w:sz w:val="24"/>
                <w:szCs w:val="24"/>
              </w:rPr>
              <w:t>небытовых</w:t>
            </w:r>
            <w:proofErr w:type="spellEnd"/>
            <w:r w:rsidRPr="00CD0BD5">
              <w:rPr>
                <w:rFonts w:ascii="Times New Roman" w:hAnsi="Times New Roman" w:cs="Times New Roman"/>
                <w:sz w:val="24"/>
                <w:szCs w:val="24"/>
              </w:rPr>
              <w:t xml:space="preserve"> потребителей, за исключением групп потребителей "Субъекты </w:t>
            </w:r>
            <w:proofErr w:type="spellStart"/>
            <w:r w:rsidRPr="00CD0BD5">
              <w:rPr>
                <w:rFonts w:ascii="Times New Roman" w:hAnsi="Times New Roman" w:cs="Times New Roman"/>
                <w:sz w:val="24"/>
                <w:szCs w:val="24"/>
              </w:rPr>
              <w:t>майнинга</w:t>
            </w:r>
            <w:proofErr w:type="spellEnd"/>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криптовалюта</w:t>
            </w:r>
            <w:proofErr w:type="spellEnd"/>
            <w:r w:rsidRPr="00CD0BD5">
              <w:rPr>
                <w:rFonts w:ascii="Times New Roman" w:hAnsi="Times New Roman" w:cs="Times New Roman"/>
                <w:sz w:val="24"/>
                <w:szCs w:val="24"/>
              </w:rPr>
              <w:t>)", "Предприятия золоторудной промышленности (</w:t>
            </w:r>
            <w:proofErr w:type="spellStart"/>
            <w:r w:rsidRPr="00CD0BD5">
              <w:rPr>
                <w:rFonts w:ascii="Times New Roman" w:hAnsi="Times New Roman" w:cs="Times New Roman"/>
                <w:sz w:val="24"/>
                <w:szCs w:val="24"/>
              </w:rPr>
              <w:t>золотоизвлекательные</w:t>
            </w:r>
            <w:proofErr w:type="spellEnd"/>
            <w:r w:rsidRPr="00CD0BD5">
              <w:rPr>
                <w:rFonts w:ascii="Times New Roman" w:hAnsi="Times New Roman" w:cs="Times New Roman"/>
                <w:sz w:val="24"/>
                <w:szCs w:val="24"/>
              </w:rPr>
              <w:t xml:space="preserve"> фабрики)", "Литейные, плавильные цеха", "Цементные заводы" и </w:t>
            </w:r>
            <w:r w:rsidRPr="00CD0BD5">
              <w:rPr>
                <w:rFonts w:ascii="Times New Roman" w:hAnsi="Times New Roman" w:cs="Times New Roman"/>
                <w:sz w:val="24"/>
                <w:szCs w:val="24"/>
              </w:rPr>
              <w:lastRenderedPageBreak/>
              <w:t>"Предприятия по производству алкогольной продукции" применяются в размерах, указанных в пунктах 6, 7, 8, 9 приложения 1 к ССТП;</w:t>
            </w:r>
          </w:p>
          <w:p w14:paraId="38BC18C9"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8) тариф для группы потребителей "Субъекты </w:t>
            </w:r>
            <w:proofErr w:type="spellStart"/>
            <w:r w:rsidRPr="00CD0BD5">
              <w:rPr>
                <w:rFonts w:ascii="Times New Roman" w:hAnsi="Times New Roman" w:cs="Times New Roman"/>
                <w:sz w:val="24"/>
                <w:szCs w:val="24"/>
              </w:rPr>
              <w:t>майнинга</w:t>
            </w:r>
            <w:proofErr w:type="spellEnd"/>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криптовалюта</w:t>
            </w:r>
            <w:proofErr w:type="spellEnd"/>
            <w:r w:rsidRPr="00CD0BD5">
              <w:rPr>
                <w:rFonts w:ascii="Times New Roman" w:hAnsi="Times New Roman" w:cs="Times New Roman"/>
                <w:sz w:val="24"/>
                <w:szCs w:val="24"/>
              </w:rPr>
              <w:t>)" применяется в размере, указанном в пункте 10 приложения 1 к ССТП, с учетом корректировки на повышающий коэффициент 2,0;</w:t>
            </w:r>
          </w:p>
          <w:p w14:paraId="230FAEFD"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9) тариф для группы потребителей "Предприятия золоторудной промышленности (</w:t>
            </w:r>
            <w:proofErr w:type="spellStart"/>
            <w:r w:rsidRPr="00CD0BD5">
              <w:rPr>
                <w:rFonts w:ascii="Times New Roman" w:hAnsi="Times New Roman" w:cs="Times New Roman"/>
                <w:sz w:val="24"/>
                <w:szCs w:val="24"/>
              </w:rPr>
              <w:t>золотоизвлекательные</w:t>
            </w:r>
            <w:proofErr w:type="spellEnd"/>
            <w:r w:rsidRPr="00CD0BD5">
              <w:rPr>
                <w:rFonts w:ascii="Times New Roman" w:hAnsi="Times New Roman" w:cs="Times New Roman"/>
                <w:sz w:val="24"/>
                <w:szCs w:val="24"/>
              </w:rPr>
              <w:t xml:space="preserve"> фабрики)" применяется в размере, указанном в пункте 11 приложения 1 к ССТП, с учетом корректировки на повышающий коэффициент 2,0;</w:t>
            </w:r>
          </w:p>
          <w:p w14:paraId="2BB8DCD4"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10) тариф для группы потребителей "Литейные, плавильные цеха" применятся в размере, указанном в пункте 12 приложения 1 к ССТП, с учетом корректировки на повышающий коэффициент 2,0;</w:t>
            </w:r>
          </w:p>
          <w:p w14:paraId="6DFC7E57"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11) тариф для группы потребителей "Предприятия по производству алкогольной продукции" применяется в размере, указанном в пункте 13 приложения 1 к ССТП, с учетом корректировки на повышающий коэффициент 2,0;</w:t>
            </w:r>
          </w:p>
          <w:p w14:paraId="0A87BAD5"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12) тариф для группы потребителей "Цементные заводы" применяется в размере, указанном в пункте 14 приложения 1 к ССТП, с учетом корректировки на повышающий коэффициент 1,3.</w:t>
            </w:r>
          </w:p>
          <w:p w14:paraId="14172E29"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7. Тарифы, дифференцированные по времени суток, применяются </w:t>
            </w:r>
            <w:proofErr w:type="spellStart"/>
            <w:r w:rsidRPr="00CD0BD5">
              <w:rPr>
                <w:rFonts w:ascii="Times New Roman" w:hAnsi="Times New Roman" w:cs="Times New Roman"/>
                <w:sz w:val="24"/>
                <w:szCs w:val="24"/>
              </w:rPr>
              <w:t>электроснабжающими</w:t>
            </w:r>
            <w:proofErr w:type="spellEnd"/>
            <w:r w:rsidRPr="00CD0BD5">
              <w:rPr>
                <w:rFonts w:ascii="Times New Roman" w:hAnsi="Times New Roman" w:cs="Times New Roman"/>
                <w:sz w:val="24"/>
                <w:szCs w:val="24"/>
              </w:rPr>
              <w:t xml:space="preserve"> организациями на основании показаний зарегистрированных систем и приборов учета, позволяющих осуществлять учет электроэнергии в соответствии с режимом потребления по времени суток.</w:t>
            </w:r>
          </w:p>
          <w:p w14:paraId="585297E3"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Дифференцированный тариф определяет стоимость 1-го </w:t>
            </w:r>
            <w:proofErr w:type="spellStart"/>
            <w:r w:rsidRPr="00CD0BD5">
              <w:rPr>
                <w:rFonts w:ascii="Times New Roman" w:hAnsi="Times New Roman" w:cs="Times New Roman"/>
                <w:sz w:val="24"/>
                <w:szCs w:val="24"/>
              </w:rPr>
              <w:t>кВт.часа</w:t>
            </w:r>
            <w:proofErr w:type="spellEnd"/>
            <w:r w:rsidRPr="00CD0BD5">
              <w:rPr>
                <w:rFonts w:ascii="Times New Roman" w:hAnsi="Times New Roman" w:cs="Times New Roman"/>
                <w:sz w:val="24"/>
                <w:szCs w:val="24"/>
              </w:rPr>
              <w:t xml:space="preserve"> активной энергии, потребленной в соответствии с установленным для каждого временного периода суток коэффициентом.</w:t>
            </w:r>
          </w:p>
          <w:p w14:paraId="7399B3C2"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Назначение тарифа, дифференцированного по времени суток, - выравнивание суточного графика нагрузки энергосистемы.</w:t>
            </w:r>
          </w:p>
          <w:p w14:paraId="6A920093"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 xml:space="preserve">8. Тарифы на электроэнергию, дифференцированные по времени суток, применяются </w:t>
            </w:r>
            <w:proofErr w:type="spellStart"/>
            <w:r w:rsidRPr="00CD0BD5">
              <w:rPr>
                <w:rFonts w:ascii="Times New Roman" w:hAnsi="Times New Roman" w:cs="Times New Roman"/>
                <w:sz w:val="24"/>
                <w:szCs w:val="24"/>
              </w:rPr>
              <w:t>электроснабжающими</w:t>
            </w:r>
            <w:proofErr w:type="spellEnd"/>
            <w:r w:rsidRPr="00CD0BD5">
              <w:rPr>
                <w:rFonts w:ascii="Times New Roman" w:hAnsi="Times New Roman" w:cs="Times New Roman"/>
                <w:sz w:val="24"/>
                <w:szCs w:val="24"/>
              </w:rPr>
              <w:t xml:space="preserve"> организациями для потребителей группы "Население", имеющих зарегистрированные системы и приборы автоматизированной информационно-измерительной системы коммерческого учета электроэнергии (АИИСКУЭ), позволяющие осуществлять учет электроэнергии в соответствии с режимом потребления по времени суток.</w:t>
            </w:r>
          </w:p>
          <w:p w14:paraId="7E2D0534"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При наличии технической возможности у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организации потребитель (абонент) имеет право заключить с ней договор о применении дифференцированного тарифа на весь объем потребляемой электроэнергии при выполнении следующих условий:</w:t>
            </w:r>
          </w:p>
          <w:p w14:paraId="202D9B1F" w14:textId="6D2A3836" w:rsidR="00CD0BD5" w:rsidRPr="00CD0BD5" w:rsidRDefault="00CD0BD5" w:rsidP="00CD0BD5">
            <w:pPr>
              <w:pStyle w:val="tkTekst"/>
              <w:rPr>
                <w:rFonts w:ascii="Times New Roman" w:hAnsi="Times New Roman" w:cs="Times New Roman"/>
                <w:b/>
                <w:sz w:val="24"/>
                <w:szCs w:val="24"/>
              </w:rPr>
            </w:pPr>
            <w:r w:rsidRPr="00CD0BD5">
              <w:rPr>
                <w:rFonts w:ascii="Times New Roman" w:hAnsi="Times New Roman" w:cs="Times New Roman"/>
                <w:sz w:val="24"/>
                <w:szCs w:val="24"/>
              </w:rPr>
              <w:t xml:space="preserve">- плата за весь объем потребленной электроэнергии начисляется по действующему в данный период времени тарифу, установленному на объем электроэнергии, превышающий объем потребления в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b/>
                <w:sz w:val="24"/>
                <w:szCs w:val="24"/>
              </w:rPr>
              <w:t>;</w:t>
            </w:r>
          </w:p>
          <w:p w14:paraId="10A4B83A"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потребитель обязуется оплачивать весь потребленный объем электроэнергии по указанным выше тарифам с применением установленных для каждого временного периода суток коэффициентов:</w:t>
            </w:r>
          </w:p>
          <w:p w14:paraId="2C2DDDFE"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 коэффициент для ночной зоны (с 23:00 до 07:00 часов) - 0,5;</w:t>
            </w:r>
          </w:p>
          <w:p w14:paraId="76AA35CF"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2) коэффициент для дневной зоны с (07:00 до 23:00 часов) - 1,0.</w:t>
            </w:r>
          </w:p>
          <w:p w14:paraId="6D1EBE8D" w14:textId="77777777" w:rsidR="00CD0BD5" w:rsidRPr="00CD0BD5" w:rsidRDefault="00CD0BD5" w:rsidP="00CD0BD5">
            <w:pPr>
              <w:pStyle w:val="tkZagolovok2"/>
              <w:rPr>
                <w:rFonts w:ascii="Times New Roman" w:hAnsi="Times New Roman" w:cs="Times New Roman"/>
              </w:rPr>
            </w:pPr>
            <w:r w:rsidRPr="00CD0BD5">
              <w:rPr>
                <w:rFonts w:ascii="Times New Roman" w:hAnsi="Times New Roman" w:cs="Times New Roman"/>
              </w:rPr>
              <w:t>5. Применение тарифов на электрическую энергию, отпускаемую группе "Население"</w:t>
            </w:r>
          </w:p>
          <w:p w14:paraId="4F811524"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11. Отпуск электрической энергии населению производится по тарифам, установленным уполномоченным государственным органом по регулированию топливно-энергетического комплекса, независимо от характера и объемов использования электрической энергии.</w:t>
            </w:r>
          </w:p>
          <w:p w14:paraId="2614F1E7"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12. По указанным тарифам начисляется плата за электрическую энергию, расходуемую населением, проживающим в жилых домах и квартирах, для различных бытовых нужд, а также за электрическую энергию, отпускаемую дачным и садоводческим товариществам.</w:t>
            </w:r>
          </w:p>
          <w:p w14:paraId="0C90ED02"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 xml:space="preserve">13. По тарифам, установленным для группы потребителей "Население" также начисляется оплата потребителям, сдающим в аренду отдыхающим и временно-проживающим жилые дома и помещения (гостевые дома), на время отсутствия отдыхающих и временно-проживающих (при прекращении туристического сезона). </w:t>
            </w:r>
            <w:proofErr w:type="spellStart"/>
            <w:r w:rsidRPr="00CD0BD5">
              <w:rPr>
                <w:rFonts w:ascii="Times New Roman" w:hAnsi="Times New Roman" w:cs="Times New Roman"/>
                <w:sz w:val="24"/>
                <w:szCs w:val="24"/>
              </w:rPr>
              <w:t>Электроснабжающая</w:t>
            </w:r>
            <w:proofErr w:type="spellEnd"/>
            <w:r w:rsidRPr="00CD0BD5">
              <w:rPr>
                <w:rFonts w:ascii="Times New Roman" w:hAnsi="Times New Roman" w:cs="Times New Roman"/>
                <w:sz w:val="24"/>
                <w:szCs w:val="24"/>
              </w:rPr>
              <w:t xml:space="preserve"> организация должна заключить с таким абонентом контракт, в котором должны быть указаны сроки и длительность сдачи жилых домов и помещений в аренду.</w:t>
            </w:r>
          </w:p>
          <w:p w14:paraId="2EE12125"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При этом, если снимающими в аренду жилье или временно-проживающими являются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которые не имеют договора (контракта) с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применяется тариф, указанный в подпункте 1.4 приложения 1 к ССТП. При этом не требуется заключение отдельного договора.</w:t>
            </w:r>
          </w:p>
          <w:p w14:paraId="02373989" w14:textId="77777777" w:rsidR="00C944D0" w:rsidRDefault="00C944D0" w:rsidP="00E50E53">
            <w:pPr>
              <w:pStyle w:val="tkTekst"/>
              <w:rPr>
                <w:rFonts w:ascii="Times New Roman" w:hAnsi="Times New Roman" w:cs="Times New Roman"/>
                <w:b/>
                <w:sz w:val="24"/>
                <w:szCs w:val="24"/>
              </w:rPr>
            </w:pPr>
            <w:r w:rsidRPr="00C944D0">
              <w:rPr>
                <w:rFonts w:ascii="Times New Roman" w:hAnsi="Times New Roman" w:cs="Times New Roman"/>
                <w:b/>
                <w:sz w:val="24"/>
                <w:szCs w:val="24"/>
              </w:rPr>
              <w:t>Признан утратившим силу</w:t>
            </w:r>
            <w:r>
              <w:rPr>
                <w:rFonts w:ascii="Times New Roman" w:hAnsi="Times New Roman" w:cs="Times New Roman"/>
                <w:b/>
                <w:sz w:val="24"/>
                <w:szCs w:val="24"/>
              </w:rPr>
              <w:t>;</w:t>
            </w:r>
          </w:p>
          <w:p w14:paraId="6BEE8E7E" w14:textId="77777777" w:rsidR="00C944D0" w:rsidRDefault="00C944D0" w:rsidP="00E50E53">
            <w:pPr>
              <w:pStyle w:val="tkTekst"/>
              <w:rPr>
                <w:rFonts w:ascii="Times New Roman" w:hAnsi="Times New Roman" w:cs="Times New Roman"/>
                <w:b/>
                <w:sz w:val="24"/>
                <w:szCs w:val="24"/>
              </w:rPr>
            </w:pPr>
          </w:p>
          <w:p w14:paraId="39DD6FF6" w14:textId="77777777" w:rsidR="00C944D0" w:rsidRDefault="00C944D0" w:rsidP="00E50E53">
            <w:pPr>
              <w:pStyle w:val="tkTekst"/>
              <w:rPr>
                <w:rFonts w:ascii="Times New Roman" w:hAnsi="Times New Roman" w:cs="Times New Roman"/>
                <w:b/>
                <w:sz w:val="24"/>
                <w:szCs w:val="24"/>
              </w:rPr>
            </w:pPr>
          </w:p>
          <w:p w14:paraId="7F1CF154" w14:textId="77777777" w:rsidR="00C944D0" w:rsidRDefault="00C944D0" w:rsidP="00E50E53">
            <w:pPr>
              <w:pStyle w:val="tkTekst"/>
              <w:rPr>
                <w:rFonts w:ascii="Times New Roman" w:hAnsi="Times New Roman" w:cs="Times New Roman"/>
                <w:b/>
                <w:sz w:val="24"/>
                <w:szCs w:val="24"/>
              </w:rPr>
            </w:pPr>
          </w:p>
          <w:p w14:paraId="14630FDD" w14:textId="77777777" w:rsidR="00C944D0" w:rsidRDefault="00C944D0" w:rsidP="00E50E53">
            <w:pPr>
              <w:pStyle w:val="tkTekst"/>
              <w:rPr>
                <w:rFonts w:ascii="Times New Roman" w:hAnsi="Times New Roman" w:cs="Times New Roman"/>
                <w:b/>
                <w:sz w:val="24"/>
                <w:szCs w:val="24"/>
              </w:rPr>
            </w:pPr>
          </w:p>
          <w:p w14:paraId="37645DF0" w14:textId="77777777" w:rsidR="00C944D0" w:rsidRDefault="00C944D0" w:rsidP="00E50E53">
            <w:pPr>
              <w:pStyle w:val="tkTekst"/>
              <w:rPr>
                <w:rFonts w:ascii="Times New Roman" w:hAnsi="Times New Roman" w:cs="Times New Roman"/>
                <w:b/>
                <w:sz w:val="24"/>
                <w:szCs w:val="24"/>
              </w:rPr>
            </w:pPr>
          </w:p>
          <w:p w14:paraId="0696B043" w14:textId="1BA6E010" w:rsidR="00E50E53" w:rsidRPr="00C944D0" w:rsidRDefault="00C944D0" w:rsidP="00E50E53">
            <w:pPr>
              <w:pStyle w:val="tkTekst"/>
              <w:rPr>
                <w:rFonts w:ascii="Times New Roman" w:hAnsi="Times New Roman" w:cs="Times New Roman"/>
                <w:b/>
                <w:sz w:val="24"/>
                <w:szCs w:val="24"/>
              </w:rPr>
            </w:pPr>
            <w:r w:rsidRPr="00C944D0">
              <w:rPr>
                <w:rFonts w:ascii="Times New Roman" w:hAnsi="Times New Roman" w:cs="Times New Roman"/>
                <w:b/>
                <w:sz w:val="24"/>
                <w:szCs w:val="24"/>
              </w:rPr>
              <w:t xml:space="preserve"> </w:t>
            </w:r>
          </w:p>
          <w:p w14:paraId="65BD2F89" w14:textId="77777777" w:rsidR="00C944D0" w:rsidRDefault="00C944D0" w:rsidP="00C944D0">
            <w:pPr>
              <w:pStyle w:val="tkTekst"/>
              <w:rPr>
                <w:rFonts w:ascii="Times New Roman" w:hAnsi="Times New Roman" w:cs="Times New Roman"/>
                <w:b/>
                <w:sz w:val="24"/>
                <w:szCs w:val="24"/>
              </w:rPr>
            </w:pPr>
            <w:r w:rsidRPr="00C944D0">
              <w:rPr>
                <w:rFonts w:ascii="Times New Roman" w:hAnsi="Times New Roman" w:cs="Times New Roman"/>
                <w:b/>
                <w:sz w:val="24"/>
                <w:szCs w:val="24"/>
              </w:rPr>
              <w:t>Признан утратившим силу</w:t>
            </w:r>
            <w:r>
              <w:rPr>
                <w:rFonts w:ascii="Times New Roman" w:hAnsi="Times New Roman" w:cs="Times New Roman"/>
                <w:b/>
                <w:sz w:val="24"/>
                <w:szCs w:val="24"/>
              </w:rPr>
              <w:t>;</w:t>
            </w:r>
          </w:p>
          <w:p w14:paraId="0C2ABA37" w14:textId="333A7C3E" w:rsidR="00E50E53" w:rsidRPr="00CD0BD5" w:rsidRDefault="00E50E53" w:rsidP="00E50E53">
            <w:pPr>
              <w:pStyle w:val="tkTekst"/>
              <w:rPr>
                <w:rFonts w:ascii="Times New Roman" w:hAnsi="Times New Roman" w:cs="Times New Roman"/>
                <w:sz w:val="24"/>
                <w:szCs w:val="24"/>
              </w:rPr>
            </w:pPr>
          </w:p>
          <w:p w14:paraId="51144D78" w14:textId="77777777" w:rsidR="00096F46" w:rsidRDefault="00096F46" w:rsidP="00CD0BD5">
            <w:pPr>
              <w:pStyle w:val="tkTekst"/>
              <w:rPr>
                <w:rFonts w:ascii="Times New Roman" w:hAnsi="Times New Roman" w:cs="Times New Roman"/>
                <w:sz w:val="24"/>
                <w:szCs w:val="24"/>
              </w:rPr>
            </w:pPr>
          </w:p>
          <w:p w14:paraId="12ECE4B1" w14:textId="77777777" w:rsidR="00096F46" w:rsidRDefault="00096F46" w:rsidP="00CD0BD5">
            <w:pPr>
              <w:pStyle w:val="tkTekst"/>
              <w:rPr>
                <w:rFonts w:ascii="Times New Roman" w:hAnsi="Times New Roman" w:cs="Times New Roman"/>
                <w:sz w:val="24"/>
                <w:szCs w:val="24"/>
              </w:rPr>
            </w:pPr>
          </w:p>
          <w:p w14:paraId="5656FB43"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14. Для населения, проживающего в высокогорных и отдаленных труднодоступных зонах, круглый год действует социально-ориентированный тариф на всю потребленную электрическую энергию.</w:t>
            </w:r>
          </w:p>
          <w:p w14:paraId="61F22E3A"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lastRenderedPageBreak/>
              <w:t>14-1. 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действует по месту жительства/пребывания этих лиц с первого числа месяца, следующего за месяцем представления соответствующих списков и прекращается с первого числа месяца, следующего за месяцем, в котором были прекращены выплаты.</w:t>
            </w:r>
          </w:p>
          <w:p w14:paraId="22E44EB3"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При изменении места жительства/пребывания срок действия тарифа:</w:t>
            </w:r>
          </w:p>
          <w:p w14:paraId="2BABE486"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 по последнему месту жительства - прекращается с первого числа месяца, следующего за месяцем, в котором произошли такие изменения;</w:t>
            </w:r>
          </w:p>
          <w:p w14:paraId="7C6AA4B2"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2. по новому месту жительства - начинается с первого числа месяца, следующего за месяцем, в течение которого абонент начал проживание.</w:t>
            </w:r>
          </w:p>
          <w:p w14:paraId="223D2D76"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Тариф для группы потребителей "Население",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действует по фактическому месту жительства/пребывания и не применяется в отношении двух или более адресов.</w:t>
            </w:r>
          </w:p>
          <w:p w14:paraId="2005D7D1"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Потребители, малообеспеченные семьи, получающие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не имеющие прямого договора с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представляют в </w:t>
            </w:r>
            <w:proofErr w:type="spellStart"/>
            <w:r w:rsidRPr="00CD0BD5">
              <w:rPr>
                <w:rFonts w:ascii="Times New Roman" w:hAnsi="Times New Roman" w:cs="Times New Roman"/>
                <w:sz w:val="24"/>
                <w:szCs w:val="24"/>
              </w:rPr>
              <w:t>электроснабжающую</w:t>
            </w:r>
            <w:proofErr w:type="spellEnd"/>
            <w:r w:rsidRPr="00CD0BD5">
              <w:rPr>
                <w:rFonts w:ascii="Times New Roman" w:hAnsi="Times New Roman" w:cs="Times New Roman"/>
                <w:sz w:val="24"/>
                <w:szCs w:val="24"/>
              </w:rPr>
              <w:t xml:space="preserve"> организацию лицевой счет абонента по месту жительства/пребывания.</w:t>
            </w:r>
          </w:p>
          <w:p w14:paraId="1B353F80" w14:textId="35076330"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14-2. Тариф для группы потребителей "Население, использующее электроэнергию без ограничения потребления и мощности" с применением повышающего коэффициента (за исключением целей </w:t>
            </w:r>
            <w:proofErr w:type="spellStart"/>
            <w:r w:rsidRPr="00CD0BD5">
              <w:rPr>
                <w:rFonts w:ascii="Times New Roman" w:hAnsi="Times New Roman" w:cs="Times New Roman"/>
                <w:sz w:val="24"/>
                <w:szCs w:val="24"/>
              </w:rPr>
              <w:t>майнинга</w:t>
            </w:r>
            <w:proofErr w:type="spellEnd"/>
            <w:r w:rsidRPr="00CD0BD5">
              <w:rPr>
                <w:rFonts w:ascii="Times New Roman" w:hAnsi="Times New Roman" w:cs="Times New Roman"/>
                <w:sz w:val="24"/>
                <w:szCs w:val="24"/>
              </w:rPr>
              <w:t xml:space="preserve">), применяется при наличии технической возможности у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организации и на добровольной основе бытовых потребителей. При этом в соответствии с заключенным с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индивидуальным договором тариф </w:t>
            </w:r>
            <w:r w:rsidRPr="00CD0BD5">
              <w:rPr>
                <w:rFonts w:ascii="Times New Roman" w:hAnsi="Times New Roman" w:cs="Times New Roman"/>
                <w:sz w:val="24"/>
                <w:szCs w:val="24"/>
              </w:rPr>
              <w:lastRenderedPageBreak/>
              <w:t xml:space="preserve">применяется на весь объем потребляемой электроэнергии и норма потребления в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w:t>
            </w:r>
            <w:proofErr w:type="spellEnd"/>
            <w:r w:rsidR="00736741">
              <w:rPr>
                <w:rFonts w:ascii="Times New Roman" w:hAnsi="Times New Roman" w:cs="Times New Roman"/>
                <w:sz w:val="24"/>
                <w:szCs w:val="24"/>
              </w:rPr>
              <w:t xml:space="preserve"> </w:t>
            </w:r>
            <w:r w:rsidRPr="00CD0BD5">
              <w:rPr>
                <w:rFonts w:ascii="Times New Roman" w:hAnsi="Times New Roman" w:cs="Times New Roman"/>
                <w:sz w:val="24"/>
                <w:szCs w:val="24"/>
              </w:rPr>
              <w:t>действовать не будет.</w:t>
            </w:r>
          </w:p>
          <w:p w14:paraId="64D1CB6B" w14:textId="45050FB4"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15. В случае когда бытовой абонент использует электроэнергию в объеме, п</w:t>
            </w:r>
            <w:r w:rsidR="00C944D0">
              <w:rPr>
                <w:rFonts w:ascii="Times New Roman" w:hAnsi="Times New Roman" w:cs="Times New Roman"/>
                <w:sz w:val="24"/>
                <w:szCs w:val="24"/>
              </w:rPr>
              <w:t xml:space="preserve">ревышающем объем потребления в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736741">
              <w:rPr>
                <w:rFonts w:ascii="Times New Roman" w:hAnsi="Times New Roman" w:cs="Times New Roman"/>
                <w:b/>
                <w:sz w:val="24"/>
                <w:szCs w:val="24"/>
              </w:rPr>
              <w:t>,</w:t>
            </w:r>
            <w:r w:rsidRPr="00CD0BD5">
              <w:rPr>
                <w:rFonts w:ascii="Times New Roman" w:hAnsi="Times New Roman" w:cs="Times New Roman"/>
                <w:sz w:val="24"/>
                <w:szCs w:val="24"/>
              </w:rPr>
              <w:t xml:space="preserve"> плата производится по соответствующему тарифу. Плата за электроэнергию по этому тарифу рассчитывается отдельной строкой в счетах на оплату, выставленных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организацией потребителю.</w:t>
            </w:r>
          </w:p>
          <w:p w14:paraId="5F75B15E"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16. Отпуск электроэнергии дачным и садоводческим товариществам, рассчитывающимся с </w:t>
            </w:r>
            <w:proofErr w:type="spellStart"/>
            <w:r w:rsidRPr="00CD0BD5">
              <w:rPr>
                <w:rFonts w:ascii="Times New Roman" w:hAnsi="Times New Roman" w:cs="Times New Roman"/>
                <w:sz w:val="24"/>
                <w:szCs w:val="24"/>
              </w:rPr>
              <w:t>электроснабжающими</w:t>
            </w:r>
            <w:proofErr w:type="spellEnd"/>
            <w:r w:rsidRPr="00CD0BD5">
              <w:rPr>
                <w:rFonts w:ascii="Times New Roman" w:hAnsi="Times New Roman" w:cs="Times New Roman"/>
                <w:sz w:val="24"/>
                <w:szCs w:val="24"/>
              </w:rPr>
              <w:t xml:space="preserve"> организациями по общему расчетному счетчику (и не являющимся потребителями - перепродавцами со смешанной нагрузкой), производится по тарифам, установленным для группы "Население".</w:t>
            </w:r>
          </w:p>
          <w:p w14:paraId="412259C3"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Фактическое количество индивидуальных бытовых потребителей в каждом дачном садоводческом обществе или товариществе фиксируется на основании инвентаризации с участием представителей лицензиата (</w:t>
            </w:r>
            <w:proofErr w:type="spellStart"/>
            <w:r w:rsidRPr="00CD0BD5">
              <w:rPr>
                <w:rFonts w:ascii="Times New Roman" w:hAnsi="Times New Roman" w:cs="Times New Roman"/>
                <w:sz w:val="24"/>
                <w:szCs w:val="24"/>
              </w:rPr>
              <w:t>электроснабжающей</w:t>
            </w:r>
            <w:proofErr w:type="spellEnd"/>
            <w:r w:rsidRPr="00CD0BD5">
              <w:rPr>
                <w:rFonts w:ascii="Times New Roman" w:hAnsi="Times New Roman" w:cs="Times New Roman"/>
                <w:sz w:val="24"/>
                <w:szCs w:val="24"/>
              </w:rPr>
              <w:t xml:space="preserve"> организации).</w:t>
            </w:r>
          </w:p>
          <w:p w14:paraId="5DDA55EB" w14:textId="41ECB2A5"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При этом, начисление производится сначала по первой ступени тарифа для группы "Население" на объем потребления электроэнергии в размере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xml:space="preserve">, умноженного на количество бытовых потребителей. Затем производится начисление по фактическому расходу электроэнергии по показаниям прибора учета потребителя, за минусом начисления по первой ступени тарифа, определяется сумма оплаты по тарифу второй ступени для объема потребления выше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00736741" w:rsidRPr="00C944D0">
              <w:rPr>
                <w:rFonts w:ascii="Times New Roman" w:hAnsi="Times New Roman" w:cs="Times New Roman"/>
                <w:sz w:val="24"/>
                <w:szCs w:val="24"/>
              </w:rPr>
              <w:t>.</w:t>
            </w:r>
          </w:p>
          <w:p w14:paraId="1C1F0E89"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17. Электрическая энергия, расходуемая дачными и садоводческими товариществами на полив (при условии, что насосная станция является коллективной), оплачивается отдельно по тарифу, установленному для группы потребителей "Насосные станции", обеспечивающих полив сельскохозяйственных угодий.</w:t>
            </w:r>
          </w:p>
          <w:p w14:paraId="6E7D6267"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18. Аналогичный алгоритм расчета применяется для всех </w:t>
            </w:r>
            <w:proofErr w:type="spellStart"/>
            <w:r w:rsidRPr="00CD0BD5">
              <w:rPr>
                <w:rFonts w:ascii="Times New Roman" w:hAnsi="Times New Roman" w:cs="Times New Roman"/>
                <w:sz w:val="24"/>
                <w:szCs w:val="24"/>
              </w:rPr>
              <w:t>небытовых</w:t>
            </w:r>
            <w:proofErr w:type="spellEnd"/>
            <w:r w:rsidRPr="00CD0BD5">
              <w:rPr>
                <w:rFonts w:ascii="Times New Roman" w:hAnsi="Times New Roman" w:cs="Times New Roman"/>
                <w:sz w:val="24"/>
                <w:szCs w:val="24"/>
              </w:rPr>
              <w:t xml:space="preserve"> абонентов, имеющих потребителей группы "Население", </w:t>
            </w:r>
            <w:r w:rsidRPr="00CD0BD5">
              <w:rPr>
                <w:rFonts w:ascii="Times New Roman" w:hAnsi="Times New Roman" w:cs="Times New Roman"/>
                <w:sz w:val="24"/>
                <w:szCs w:val="24"/>
              </w:rPr>
              <w:lastRenderedPageBreak/>
              <w:t>расчет производится по общему прибору учета (общежития, жилые дома гостиничного типа с общим учетом и так далее).</w:t>
            </w:r>
          </w:p>
          <w:p w14:paraId="5B34F1F1"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19. Для группы физических лиц, рассчитывающихся за электроэнергию по одному головному учету и имеющих один лицевой счет, начисление платы за потребленную электроэнергию производится на основании инвентаризации, фиксирующей количество индивидуальных бытовых потребителей, присоединенных к общему головному учету. При этом, если в качестве одного и нескольких потребителей выступает малообеспеченная семья, получающая ежемесячное пособие нуждающимся гражданам (семьям), имеющим детей до 16 лет, - "</w:t>
            </w:r>
            <w:proofErr w:type="spellStart"/>
            <w:r w:rsidRPr="00CD0BD5">
              <w:rPr>
                <w:rFonts w:ascii="Times New Roman" w:hAnsi="Times New Roman" w:cs="Times New Roman"/>
                <w:sz w:val="24"/>
                <w:szCs w:val="24"/>
              </w:rPr>
              <w:t>уй-булого</w:t>
            </w:r>
            <w:proofErr w:type="spellEnd"/>
            <w:r w:rsidRPr="00CD0BD5">
              <w:rPr>
                <w:rFonts w:ascii="Times New Roman" w:hAnsi="Times New Roman" w:cs="Times New Roman"/>
                <w:sz w:val="24"/>
                <w:szCs w:val="24"/>
              </w:rPr>
              <w:t xml:space="preserve"> комок", идентификация такого потребителя производится на основании лицевого счета и списка, представляемого Министерством труда, социального обеспечения и миграции Кыргызской Республики.</w:t>
            </w:r>
          </w:p>
          <w:p w14:paraId="00633785" w14:textId="522413BC" w:rsidR="00BF21A9" w:rsidRPr="00CD0BD5" w:rsidRDefault="00CD0BD5" w:rsidP="00BF21A9">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Начисление платы производится сначала по первой ступени тарифа для группы потребителей "Население" на объем потребления электроэнергии в размере </w:t>
            </w:r>
            <w:r w:rsidR="00C944D0" w:rsidRPr="00C944D0">
              <w:rPr>
                <w:rFonts w:ascii="Times New Roman" w:hAnsi="Times New Roman" w:cs="Times New Roman"/>
                <w:b/>
                <w:sz w:val="24"/>
                <w:szCs w:val="24"/>
              </w:rPr>
              <w:t>1500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умноженного на количество бытовых потребителей. Затем производится начисление по фактическому расходу электроэнергии по показаниям прибора учета потребителя, за минусом начисления по первой ступени тарифа, определяется сумма оплаты по тарифу второй</w:t>
            </w:r>
            <w:r w:rsidR="00BF21A9">
              <w:rPr>
                <w:rFonts w:ascii="Times New Roman" w:hAnsi="Times New Roman" w:cs="Times New Roman"/>
                <w:sz w:val="24"/>
                <w:szCs w:val="24"/>
              </w:rPr>
              <w:t xml:space="preserve"> </w:t>
            </w:r>
            <w:r w:rsidRPr="00CD0BD5">
              <w:rPr>
                <w:rFonts w:ascii="Times New Roman" w:hAnsi="Times New Roman" w:cs="Times New Roman"/>
                <w:sz w:val="24"/>
                <w:szCs w:val="24"/>
              </w:rPr>
              <w:t xml:space="preserve">ступени для объема потребления свыше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00C944D0">
              <w:rPr>
                <w:rFonts w:ascii="Times New Roman" w:hAnsi="Times New Roman" w:cs="Times New Roman"/>
                <w:b/>
                <w:sz w:val="24"/>
                <w:szCs w:val="24"/>
              </w:rPr>
              <w:t>.</w:t>
            </w:r>
          </w:p>
          <w:p w14:paraId="444CA823" w14:textId="0CA2329C"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20. Для потребителей, имеющих в своей собственности трансформаторные подстанции (ТП), линии электропередачи (ЛЭП) и рассчитывающихся по общему прибору учета, расположенному не на границе балансовой принадлежности, начисление производится по показаниям прибора учета и величине потерь в ТП и ЛЭП, принадлежащих потребителю. Начисление за потери в элементах сети потребителя производится по основному тарифу, применяемому к данному потребителю, а в случае подключения нескольких потребителей, относящихся к разным группам, - по наименьшему из применяемых к ним тарифам. В случаях когда по головному учету рассчитываются </w:t>
            </w:r>
            <w:r w:rsidRPr="00CD0BD5">
              <w:rPr>
                <w:rFonts w:ascii="Times New Roman" w:hAnsi="Times New Roman" w:cs="Times New Roman"/>
                <w:sz w:val="24"/>
                <w:szCs w:val="24"/>
              </w:rPr>
              <w:lastRenderedPageBreak/>
              <w:t xml:space="preserve">потребители группы "Население", расчет за потери в элементах сети потребителя производится по первой ступени тарифа. Потери в сетях потребителя в объеме до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 xml:space="preserve">00 </w:t>
            </w:r>
            <w:proofErr w:type="spellStart"/>
            <w:r w:rsidRPr="00CD0BD5">
              <w:rPr>
                <w:rFonts w:ascii="Times New Roman" w:hAnsi="Times New Roman" w:cs="Times New Roman"/>
                <w:sz w:val="24"/>
                <w:szCs w:val="24"/>
              </w:rPr>
              <w:t>кВт.час</w:t>
            </w:r>
            <w:proofErr w:type="spellEnd"/>
            <w:r w:rsidR="00BF21A9">
              <w:rPr>
                <w:rFonts w:ascii="Times New Roman" w:hAnsi="Times New Roman" w:cs="Times New Roman"/>
                <w:sz w:val="24"/>
                <w:szCs w:val="24"/>
              </w:rPr>
              <w:t xml:space="preserve"> </w:t>
            </w:r>
            <w:r w:rsidRPr="00CD0BD5">
              <w:rPr>
                <w:rFonts w:ascii="Times New Roman" w:hAnsi="Times New Roman" w:cs="Times New Roman"/>
                <w:sz w:val="24"/>
                <w:szCs w:val="24"/>
              </w:rPr>
              <w:t>потребления электроэнергии каждого абонента не включаются.</w:t>
            </w:r>
          </w:p>
          <w:p w14:paraId="4BDB0D86" w14:textId="58641843"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21. Для жителей коммунального сектора плата за потребление электроэнергии общего пользования (подъездное освещение, лифтовое электропотребление, повышающие и понижающие насосы) производится по первой ступени тарифа для группы "Население" и не учитывается в объеме до </w:t>
            </w:r>
            <w:r w:rsidR="00C944D0" w:rsidRPr="00C944D0">
              <w:rPr>
                <w:rFonts w:ascii="Times New Roman" w:hAnsi="Times New Roman" w:cs="Times New Roman"/>
                <w:b/>
                <w:sz w:val="24"/>
                <w:szCs w:val="24"/>
              </w:rPr>
              <w:t>15</w:t>
            </w:r>
            <w:r w:rsidRPr="00C944D0">
              <w:rPr>
                <w:rFonts w:ascii="Times New Roman" w:hAnsi="Times New Roman" w:cs="Times New Roman"/>
                <w:b/>
                <w:sz w:val="24"/>
                <w:szCs w:val="24"/>
              </w:rPr>
              <w:t>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00BF21A9">
              <w:rPr>
                <w:rFonts w:ascii="Times New Roman" w:hAnsi="Times New Roman" w:cs="Times New Roman"/>
                <w:sz w:val="24"/>
                <w:szCs w:val="24"/>
              </w:rPr>
              <w:t xml:space="preserve"> </w:t>
            </w:r>
            <w:r w:rsidRPr="00CD0BD5">
              <w:rPr>
                <w:rFonts w:ascii="Times New Roman" w:hAnsi="Times New Roman" w:cs="Times New Roman"/>
                <w:sz w:val="24"/>
                <w:szCs w:val="24"/>
              </w:rPr>
              <w:t>электроэнергии каждого абонента.</w:t>
            </w:r>
          </w:p>
          <w:p w14:paraId="2DA29A1C" w14:textId="65D2987B"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 xml:space="preserve">22. Плата за электроэнергию, потребленную </w:t>
            </w:r>
            <w:proofErr w:type="spellStart"/>
            <w:r w:rsidRPr="00CD0BD5">
              <w:rPr>
                <w:rFonts w:ascii="Times New Roman" w:hAnsi="Times New Roman" w:cs="Times New Roman"/>
                <w:sz w:val="24"/>
                <w:szCs w:val="24"/>
              </w:rPr>
              <w:t>электрокотельными</w:t>
            </w:r>
            <w:proofErr w:type="spellEnd"/>
            <w:r w:rsidRPr="00CD0BD5">
              <w:rPr>
                <w:rFonts w:ascii="Times New Roman" w:hAnsi="Times New Roman" w:cs="Times New Roman"/>
                <w:sz w:val="24"/>
                <w:szCs w:val="24"/>
              </w:rPr>
              <w:t xml:space="preserve">, обслуживающими коммунальный сектор и находящимися на балансе кондоминиумов, жилищно-строительных кооперативов, товариществ собственников жилья, производится по первой ступени тарифа, установленного для группы потребителей "Население" в размере </w:t>
            </w:r>
            <w:r w:rsidR="00C944D0" w:rsidRPr="00C944D0">
              <w:rPr>
                <w:rFonts w:ascii="Times New Roman" w:hAnsi="Times New Roman" w:cs="Times New Roman"/>
                <w:b/>
                <w:sz w:val="24"/>
                <w:szCs w:val="24"/>
              </w:rPr>
              <w:t>1500</w:t>
            </w:r>
            <w:r w:rsidRPr="00CD0BD5">
              <w:rPr>
                <w:rFonts w:ascii="Times New Roman" w:hAnsi="Times New Roman" w:cs="Times New Roman"/>
                <w:sz w:val="24"/>
                <w:szCs w:val="24"/>
              </w:rPr>
              <w:t xml:space="preserve"> </w:t>
            </w:r>
            <w:proofErr w:type="spellStart"/>
            <w:r w:rsidRPr="00CD0BD5">
              <w:rPr>
                <w:rFonts w:ascii="Times New Roman" w:hAnsi="Times New Roman" w:cs="Times New Roman"/>
                <w:sz w:val="24"/>
                <w:szCs w:val="24"/>
              </w:rPr>
              <w:t>кВт.час</w:t>
            </w:r>
            <w:proofErr w:type="spellEnd"/>
            <w:r w:rsidRPr="00CD0BD5">
              <w:rPr>
                <w:rFonts w:ascii="Times New Roman" w:hAnsi="Times New Roman" w:cs="Times New Roman"/>
                <w:sz w:val="24"/>
                <w:szCs w:val="24"/>
              </w:rPr>
              <w:t>, плата за остальной объем рассчитывается по второй</w:t>
            </w:r>
            <w:r w:rsidR="00BF21A9">
              <w:rPr>
                <w:rFonts w:ascii="Times New Roman" w:hAnsi="Times New Roman" w:cs="Times New Roman"/>
                <w:sz w:val="24"/>
                <w:szCs w:val="24"/>
              </w:rPr>
              <w:t xml:space="preserve"> </w:t>
            </w:r>
            <w:r w:rsidRPr="00CD0BD5">
              <w:rPr>
                <w:rFonts w:ascii="Times New Roman" w:hAnsi="Times New Roman" w:cs="Times New Roman"/>
                <w:sz w:val="24"/>
                <w:szCs w:val="24"/>
              </w:rPr>
              <w:t>ступени для группы "Население".</w:t>
            </w:r>
          </w:p>
          <w:p w14:paraId="51FEE223"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23. Электрическая энергия, потребленная жилыми многоквартирными домами, строительство которых не завершено и дома не сданы в эксплуатацию, оплачивается по тарифам, установленным для группы "Промышленность (промышленные и приравненные к ним потребители)".</w:t>
            </w:r>
          </w:p>
          <w:p w14:paraId="3A363ADF" w14:textId="77777777" w:rsidR="00CD0BD5" w:rsidRPr="00CD0BD5" w:rsidRDefault="00CD0BD5" w:rsidP="00CD0BD5">
            <w:pPr>
              <w:pStyle w:val="tkTekst"/>
              <w:rPr>
                <w:rFonts w:ascii="Times New Roman" w:hAnsi="Times New Roman" w:cs="Times New Roman"/>
                <w:sz w:val="24"/>
                <w:szCs w:val="24"/>
              </w:rPr>
            </w:pPr>
            <w:r w:rsidRPr="00CD0BD5">
              <w:rPr>
                <w:rFonts w:ascii="Times New Roman" w:hAnsi="Times New Roman" w:cs="Times New Roman"/>
                <w:sz w:val="24"/>
                <w:szCs w:val="24"/>
              </w:rPr>
              <w:t>24. К группе конечных потребителей "Население" относятся жилые дома, квартиры, общежития квартирного типа, общежития учебных заведений школ-интернатов некоммерческого типа, казармы и общежития гарнизонов военизированных учреждений, следственные изоляторы исправительных учреждений и жилые зоны других министерств и ведомств.</w:t>
            </w:r>
          </w:p>
          <w:p w14:paraId="38A719AC" w14:textId="77777777" w:rsidR="00D4056F" w:rsidRPr="003B7ACE" w:rsidRDefault="00D4056F" w:rsidP="003B7ACE">
            <w:pPr>
              <w:pStyle w:val="tkTekst"/>
              <w:spacing w:after="0" w:line="240" w:lineRule="auto"/>
              <w:jc w:val="center"/>
              <w:rPr>
                <w:rFonts w:ascii="Times New Roman" w:hAnsi="Times New Roman" w:cs="Times New Roman"/>
                <w:b/>
                <w:bCs/>
                <w:sz w:val="24"/>
                <w:szCs w:val="24"/>
              </w:rPr>
            </w:pPr>
            <w:r w:rsidRPr="003B7ACE">
              <w:rPr>
                <w:rFonts w:ascii="Times New Roman" w:hAnsi="Times New Roman" w:cs="Times New Roman"/>
                <w:b/>
                <w:bCs/>
                <w:sz w:val="24"/>
                <w:szCs w:val="24"/>
              </w:rPr>
              <w:t>7. Применение тарифов на электрическую энергию, отпускаемую группе "Электрический транспорт"</w:t>
            </w:r>
          </w:p>
          <w:p w14:paraId="7D90C009" w14:textId="77777777" w:rsidR="00D4056F" w:rsidRPr="003B7ACE" w:rsidRDefault="00D4056F" w:rsidP="003B7ACE">
            <w:pPr>
              <w:pStyle w:val="tkTekst"/>
              <w:spacing w:after="0" w:line="240" w:lineRule="auto"/>
              <w:rPr>
                <w:rFonts w:ascii="Times New Roman" w:hAnsi="Times New Roman" w:cs="Times New Roman"/>
                <w:sz w:val="24"/>
                <w:szCs w:val="24"/>
              </w:rPr>
            </w:pPr>
          </w:p>
          <w:p w14:paraId="35241055" w14:textId="77777777" w:rsidR="00D4056F" w:rsidRPr="003B7ACE" w:rsidRDefault="00D4056F" w:rsidP="003B7ACE">
            <w:pPr>
              <w:pStyle w:val="tkTekst"/>
              <w:spacing w:after="0" w:line="240" w:lineRule="auto"/>
              <w:rPr>
                <w:rFonts w:ascii="Times New Roman" w:hAnsi="Times New Roman" w:cs="Times New Roman"/>
                <w:sz w:val="24"/>
                <w:szCs w:val="24"/>
              </w:rPr>
            </w:pPr>
            <w:r w:rsidRPr="003B7ACE">
              <w:rPr>
                <w:rFonts w:ascii="Times New Roman" w:hAnsi="Times New Roman" w:cs="Times New Roman"/>
                <w:sz w:val="24"/>
                <w:szCs w:val="24"/>
              </w:rPr>
              <w:t xml:space="preserve">29. Отпуск электрической энергии потребителям группы "Электрический транспорт" производится по установленным тарифам, </w:t>
            </w:r>
            <w:r w:rsidRPr="003B7ACE">
              <w:rPr>
                <w:rFonts w:ascii="Times New Roman" w:hAnsi="Times New Roman" w:cs="Times New Roman"/>
                <w:sz w:val="24"/>
                <w:szCs w:val="24"/>
              </w:rPr>
              <w:lastRenderedPageBreak/>
              <w:t>независимо от типа ввода, характера использования электрической энергии.</w:t>
            </w:r>
          </w:p>
          <w:p w14:paraId="57D625DB" w14:textId="3F4ECAB4" w:rsidR="00D4056F" w:rsidRDefault="00D4056F" w:rsidP="003B7ACE">
            <w:pPr>
              <w:pStyle w:val="tkTekst"/>
              <w:spacing w:after="0" w:line="240" w:lineRule="auto"/>
              <w:rPr>
                <w:rFonts w:ascii="Times New Roman" w:hAnsi="Times New Roman" w:cs="Times New Roman"/>
                <w:b/>
                <w:bCs/>
                <w:sz w:val="24"/>
                <w:szCs w:val="24"/>
              </w:rPr>
            </w:pPr>
            <w:r w:rsidRPr="003B7ACE">
              <w:rPr>
                <w:rFonts w:ascii="Times New Roman" w:hAnsi="Times New Roman" w:cs="Times New Roman"/>
                <w:b/>
                <w:bCs/>
                <w:sz w:val="24"/>
                <w:szCs w:val="24"/>
              </w:rPr>
              <w:t xml:space="preserve">30. </w:t>
            </w:r>
            <w:r w:rsidR="001B28D5" w:rsidRPr="001B28D5">
              <w:rPr>
                <w:rFonts w:ascii="Times New Roman" w:hAnsi="Times New Roman" w:cs="Times New Roman"/>
                <w:b/>
                <w:bCs/>
                <w:sz w:val="24"/>
                <w:szCs w:val="24"/>
              </w:rPr>
              <w:t xml:space="preserve">Плата для потребителей «муниципальные троллейбусные депо, а также пассажирские автотранспортные предприятия, использующие электрический транспорт (троллейбусы и </w:t>
            </w:r>
            <w:proofErr w:type="spellStart"/>
            <w:r w:rsidR="001B28D5" w:rsidRPr="001B28D5">
              <w:rPr>
                <w:rFonts w:ascii="Times New Roman" w:hAnsi="Times New Roman" w:cs="Times New Roman"/>
                <w:b/>
                <w:bCs/>
                <w:sz w:val="24"/>
                <w:szCs w:val="24"/>
              </w:rPr>
              <w:t>электроавтобусы</w:t>
            </w:r>
            <w:proofErr w:type="spellEnd"/>
            <w:r w:rsidR="001B28D5" w:rsidRPr="001B28D5">
              <w:rPr>
                <w:rFonts w:ascii="Times New Roman" w:hAnsi="Times New Roman" w:cs="Times New Roman"/>
                <w:b/>
                <w:bCs/>
                <w:sz w:val="24"/>
                <w:szCs w:val="24"/>
              </w:rPr>
              <w:t>) для осуществления соответствующих услуг пассажирских перевозок» за потребленную электроэнергию, производится по тарифу, указанному в пункте 3 приложения 1 к ССТП.</w:t>
            </w:r>
          </w:p>
          <w:p w14:paraId="367D633C" w14:textId="5BD6364C" w:rsidR="00D4056F" w:rsidRPr="003B7ACE" w:rsidRDefault="00D4056F" w:rsidP="003B7ACE">
            <w:pPr>
              <w:pStyle w:val="tkTekst"/>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30-1. </w:t>
            </w:r>
            <w:r w:rsidR="001B28D5" w:rsidRPr="001B28D5">
              <w:rPr>
                <w:rFonts w:ascii="Times New Roman" w:hAnsi="Times New Roman" w:cs="Times New Roman"/>
                <w:b/>
                <w:bCs/>
                <w:sz w:val="24"/>
                <w:szCs w:val="24"/>
              </w:rPr>
              <w:t>Плата за потребленную электроэнергию для потребителей «общественные и частные станции по зарядке электромобилей с установленной мощностью до 23 кВт» производится по тарифу, указанному в подпункте 3.1 приложения 1 к ССТП.</w:t>
            </w:r>
          </w:p>
          <w:p w14:paraId="3D073654" w14:textId="0E425A99" w:rsidR="00D4056F" w:rsidRPr="003B7ACE" w:rsidRDefault="00D4056F" w:rsidP="003B7ACE">
            <w:pPr>
              <w:pStyle w:val="tkTekst"/>
              <w:spacing w:after="0" w:line="240" w:lineRule="auto"/>
              <w:rPr>
                <w:rFonts w:ascii="Times New Roman" w:hAnsi="Times New Roman" w:cs="Times New Roman"/>
                <w:b/>
                <w:bCs/>
                <w:sz w:val="24"/>
                <w:szCs w:val="24"/>
              </w:rPr>
            </w:pPr>
            <w:r w:rsidRPr="003B7ACE">
              <w:rPr>
                <w:rFonts w:ascii="Times New Roman" w:hAnsi="Times New Roman" w:cs="Times New Roman"/>
                <w:b/>
                <w:bCs/>
                <w:sz w:val="24"/>
                <w:szCs w:val="24"/>
              </w:rPr>
              <w:t xml:space="preserve">30-2. </w:t>
            </w:r>
            <w:r w:rsidR="001B28D5" w:rsidRPr="001B28D5">
              <w:rPr>
                <w:rFonts w:ascii="Times New Roman" w:hAnsi="Times New Roman" w:cs="Times New Roman"/>
                <w:b/>
                <w:bCs/>
                <w:sz w:val="24"/>
                <w:szCs w:val="24"/>
              </w:rPr>
              <w:t>Плата за потребленную электроэнергию для потребителей «общественные и частные станции по зарядке электромобилей, использующие электроэнергию без ограничения потребления и мощности» производится по тарифу, указанному в подпункте 3.2 приложения 1 к ССТП</w:t>
            </w:r>
            <w:r w:rsidR="001B28D5">
              <w:rPr>
                <w:rFonts w:ascii="Times New Roman" w:hAnsi="Times New Roman" w:cs="Times New Roman"/>
                <w:b/>
                <w:bCs/>
                <w:sz w:val="24"/>
                <w:szCs w:val="24"/>
              </w:rPr>
              <w:t>.</w:t>
            </w:r>
          </w:p>
          <w:p w14:paraId="06B64B17" w14:textId="2266ABB6" w:rsidR="00D4056F" w:rsidRPr="003B7ACE" w:rsidRDefault="00D4056F" w:rsidP="003B7ACE">
            <w:pPr>
              <w:pStyle w:val="tkTekst"/>
              <w:spacing w:after="0" w:line="240" w:lineRule="auto"/>
              <w:rPr>
                <w:rFonts w:ascii="Times New Roman" w:hAnsi="Times New Roman" w:cs="Times New Roman"/>
                <w:sz w:val="24"/>
                <w:szCs w:val="24"/>
              </w:rPr>
            </w:pPr>
            <w:r w:rsidRPr="003B7ACE">
              <w:rPr>
                <w:rFonts w:ascii="Times New Roman" w:hAnsi="Times New Roman" w:cs="Times New Roman"/>
                <w:sz w:val="24"/>
                <w:szCs w:val="24"/>
              </w:rPr>
              <w:t>31. К потребителям группы "Электрический транспорт" относятся следующие конечные потребители:</w:t>
            </w:r>
          </w:p>
          <w:p w14:paraId="1A6B741F" w14:textId="77777777" w:rsidR="00D4056F" w:rsidRPr="003B7ACE" w:rsidRDefault="00D4056F" w:rsidP="003B7ACE">
            <w:pPr>
              <w:pStyle w:val="tkTekst"/>
              <w:spacing w:after="0" w:line="240" w:lineRule="auto"/>
              <w:rPr>
                <w:rFonts w:ascii="Times New Roman" w:hAnsi="Times New Roman" w:cs="Times New Roman"/>
                <w:sz w:val="24"/>
                <w:szCs w:val="24"/>
              </w:rPr>
            </w:pPr>
            <w:r w:rsidRPr="003B7ACE">
              <w:rPr>
                <w:rFonts w:ascii="Times New Roman" w:hAnsi="Times New Roman" w:cs="Times New Roman"/>
                <w:sz w:val="24"/>
                <w:szCs w:val="24"/>
              </w:rPr>
              <w:t xml:space="preserve">- муниципальные троллейбусные депо, а также пассажирские автотранспортные предприятия, использующие электрический транспорт (троллейбусы и </w:t>
            </w:r>
            <w:proofErr w:type="spellStart"/>
            <w:r w:rsidRPr="003B7ACE">
              <w:rPr>
                <w:rFonts w:ascii="Times New Roman" w:hAnsi="Times New Roman" w:cs="Times New Roman"/>
                <w:sz w:val="24"/>
                <w:szCs w:val="24"/>
              </w:rPr>
              <w:t>электроавтобусы</w:t>
            </w:r>
            <w:proofErr w:type="spellEnd"/>
            <w:r w:rsidRPr="003B7ACE">
              <w:rPr>
                <w:rFonts w:ascii="Times New Roman" w:hAnsi="Times New Roman" w:cs="Times New Roman"/>
                <w:sz w:val="24"/>
                <w:szCs w:val="24"/>
              </w:rPr>
              <w:t>) для осуществления соответствующих услуг пассажирских перевозок;</w:t>
            </w:r>
          </w:p>
          <w:p w14:paraId="5A93E584" w14:textId="7D6EA853" w:rsidR="00D4056F" w:rsidRPr="001B28D5" w:rsidRDefault="00D4056F" w:rsidP="00BF21A9">
            <w:pPr>
              <w:pStyle w:val="tkTekst"/>
              <w:spacing w:after="0" w:line="240" w:lineRule="auto"/>
              <w:rPr>
                <w:rFonts w:ascii="Times New Roman" w:hAnsi="Times New Roman" w:cs="Times New Roman"/>
                <w:bCs/>
                <w:sz w:val="24"/>
                <w:szCs w:val="24"/>
              </w:rPr>
            </w:pPr>
            <w:r w:rsidRPr="001B28D5">
              <w:rPr>
                <w:rFonts w:ascii="Times New Roman" w:hAnsi="Times New Roman" w:cs="Times New Roman"/>
                <w:bCs/>
                <w:sz w:val="24"/>
                <w:szCs w:val="24"/>
              </w:rPr>
              <w:t xml:space="preserve">- общественные </w:t>
            </w:r>
            <w:r w:rsidRPr="001B28D5">
              <w:rPr>
                <w:rFonts w:ascii="Times New Roman" w:hAnsi="Times New Roman" w:cs="Times New Roman"/>
                <w:b/>
                <w:bCs/>
                <w:sz w:val="24"/>
                <w:szCs w:val="24"/>
              </w:rPr>
              <w:t>и частные</w:t>
            </w:r>
            <w:r w:rsidRPr="001B28D5">
              <w:rPr>
                <w:rFonts w:ascii="Times New Roman" w:hAnsi="Times New Roman" w:cs="Times New Roman"/>
                <w:bCs/>
                <w:sz w:val="24"/>
                <w:szCs w:val="24"/>
              </w:rPr>
              <w:t xml:space="preserve"> ст</w:t>
            </w:r>
            <w:r w:rsidR="00BF21A9" w:rsidRPr="001B28D5">
              <w:rPr>
                <w:rFonts w:ascii="Times New Roman" w:hAnsi="Times New Roman" w:cs="Times New Roman"/>
                <w:bCs/>
                <w:sz w:val="24"/>
                <w:szCs w:val="24"/>
              </w:rPr>
              <w:t>анции по зарядке электромобилей.</w:t>
            </w:r>
          </w:p>
        </w:tc>
      </w:tr>
    </w:tbl>
    <w:p w14:paraId="5A9E238C" w14:textId="7DCF40AD" w:rsidR="001F3722" w:rsidRDefault="001F3722" w:rsidP="001F3722">
      <w:pPr>
        <w:pStyle w:val="tkNazvanie"/>
        <w:spacing w:before="0" w:after="0" w:line="240" w:lineRule="auto"/>
        <w:ind w:left="0" w:right="-1"/>
        <w:jc w:val="left"/>
        <w:rPr>
          <w:rFonts w:ascii="Times New Roman" w:hAnsi="Times New Roman" w:cs="Times New Roman"/>
          <w:color w:val="000000" w:themeColor="text1"/>
          <w:sz w:val="28"/>
          <w:szCs w:val="28"/>
        </w:rPr>
      </w:pPr>
    </w:p>
    <w:p w14:paraId="7FC6A864" w14:textId="77777777" w:rsidR="001F5827" w:rsidRPr="0086443A" w:rsidRDefault="001F5827" w:rsidP="0096288F">
      <w:pPr>
        <w:pStyle w:val="tkNazvanie"/>
        <w:spacing w:before="0" w:after="0" w:line="240" w:lineRule="auto"/>
        <w:ind w:left="0" w:right="-1"/>
        <w:jc w:val="left"/>
        <w:rPr>
          <w:rFonts w:ascii="Times New Roman" w:hAnsi="Times New Roman" w:cs="Times New Roman"/>
          <w:color w:val="000000" w:themeColor="text1"/>
          <w:sz w:val="28"/>
          <w:szCs w:val="28"/>
        </w:rPr>
      </w:pPr>
    </w:p>
    <w:p w14:paraId="0337122C" w14:textId="77777777" w:rsidR="00291D8C" w:rsidRPr="0086443A" w:rsidRDefault="004A58AB" w:rsidP="0096288F">
      <w:pPr>
        <w:pStyle w:val="tkNazvanie"/>
        <w:spacing w:before="0" w:after="0" w:line="240" w:lineRule="auto"/>
        <w:ind w:left="0" w:right="-1"/>
        <w:jc w:val="left"/>
        <w:rPr>
          <w:rFonts w:ascii="Times New Roman" w:hAnsi="Times New Roman" w:cs="Times New Roman"/>
          <w:b w:val="0"/>
          <w:color w:val="000000" w:themeColor="text1"/>
          <w:sz w:val="28"/>
          <w:szCs w:val="28"/>
        </w:rPr>
      </w:pPr>
      <w:r>
        <w:rPr>
          <w:rFonts w:ascii="Times New Roman" w:hAnsi="Times New Roman" w:cs="Times New Roman"/>
          <w:color w:val="000000" w:themeColor="text1"/>
          <w:sz w:val="28"/>
          <w:szCs w:val="28"/>
        </w:rPr>
        <w:t>Министр</w:t>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CD2EE2">
        <w:rPr>
          <w:rFonts w:ascii="Times New Roman" w:hAnsi="Times New Roman" w:cs="Times New Roman"/>
          <w:color w:val="000000" w:themeColor="text1"/>
          <w:sz w:val="28"/>
          <w:szCs w:val="28"/>
        </w:rPr>
        <w:tab/>
      </w:r>
      <w:r w:rsidR="00BF3309" w:rsidRPr="0086443A">
        <w:rPr>
          <w:rFonts w:ascii="Times New Roman" w:hAnsi="Times New Roman" w:cs="Times New Roman"/>
          <w:color w:val="000000" w:themeColor="text1"/>
          <w:sz w:val="28"/>
          <w:szCs w:val="28"/>
        </w:rPr>
        <w:tab/>
      </w:r>
      <w:r w:rsidR="003B043C">
        <w:rPr>
          <w:rFonts w:ascii="Times New Roman" w:hAnsi="Times New Roman" w:cs="Times New Roman"/>
          <w:color w:val="000000" w:themeColor="text1"/>
          <w:sz w:val="28"/>
          <w:szCs w:val="28"/>
        </w:rPr>
        <w:tab/>
      </w:r>
      <w:r w:rsidR="00CD2EE2">
        <w:rPr>
          <w:rFonts w:ascii="Times New Roman" w:hAnsi="Times New Roman" w:cs="Times New Roman"/>
          <w:color w:val="000000" w:themeColor="text1"/>
          <w:sz w:val="28"/>
          <w:szCs w:val="28"/>
        </w:rPr>
        <w:t>Т.О. Ибраев</w:t>
      </w:r>
    </w:p>
    <w:sectPr w:rsidR="00291D8C" w:rsidRPr="0086443A" w:rsidSect="00904E91">
      <w:pgSz w:w="16838" w:h="11906" w:orient="landscape"/>
      <w:pgMar w:top="851"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0364C"/>
    <w:multiLevelType w:val="hybridMultilevel"/>
    <w:tmpl w:val="25F6C1C4"/>
    <w:lvl w:ilvl="0" w:tplc="67D27CE6">
      <w:start w:val="1"/>
      <w:numFmt w:val="decimal"/>
      <w:lvlText w:val="%1)"/>
      <w:lvlJc w:val="left"/>
      <w:pPr>
        <w:ind w:left="942" w:hanging="375"/>
      </w:pPr>
      <w:rPr>
        <w:rFonts w:eastAsia="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7C21624"/>
    <w:multiLevelType w:val="hybridMultilevel"/>
    <w:tmpl w:val="65BC5668"/>
    <w:lvl w:ilvl="0" w:tplc="6BA4E4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3B"/>
    <w:rsid w:val="000076D2"/>
    <w:rsid w:val="00031300"/>
    <w:rsid w:val="000806D3"/>
    <w:rsid w:val="00093FAF"/>
    <w:rsid w:val="00096F46"/>
    <w:rsid w:val="001B28D5"/>
    <w:rsid w:val="001C4B3F"/>
    <w:rsid w:val="001C541F"/>
    <w:rsid w:val="001F3722"/>
    <w:rsid w:val="001F5827"/>
    <w:rsid w:val="001F635B"/>
    <w:rsid w:val="00215540"/>
    <w:rsid w:val="002357DB"/>
    <w:rsid w:val="002707B4"/>
    <w:rsid w:val="00291D8C"/>
    <w:rsid w:val="00295A60"/>
    <w:rsid w:val="002A4519"/>
    <w:rsid w:val="002B5A49"/>
    <w:rsid w:val="0030076B"/>
    <w:rsid w:val="0030409C"/>
    <w:rsid w:val="00312A54"/>
    <w:rsid w:val="00350916"/>
    <w:rsid w:val="00367049"/>
    <w:rsid w:val="003A4526"/>
    <w:rsid w:val="003A6888"/>
    <w:rsid w:val="003B043C"/>
    <w:rsid w:val="003B7ACE"/>
    <w:rsid w:val="003C2160"/>
    <w:rsid w:val="003D4FAD"/>
    <w:rsid w:val="003E4E8D"/>
    <w:rsid w:val="00401D4E"/>
    <w:rsid w:val="00415779"/>
    <w:rsid w:val="00423334"/>
    <w:rsid w:val="00450506"/>
    <w:rsid w:val="004658C7"/>
    <w:rsid w:val="00495F52"/>
    <w:rsid w:val="004A58AB"/>
    <w:rsid w:val="005707A0"/>
    <w:rsid w:val="00574A5C"/>
    <w:rsid w:val="005A65C9"/>
    <w:rsid w:val="005F684D"/>
    <w:rsid w:val="006109A3"/>
    <w:rsid w:val="00645331"/>
    <w:rsid w:val="00690EB9"/>
    <w:rsid w:val="006D3A5C"/>
    <w:rsid w:val="00727CB2"/>
    <w:rsid w:val="007304E7"/>
    <w:rsid w:val="00736741"/>
    <w:rsid w:val="0074403B"/>
    <w:rsid w:val="00753B72"/>
    <w:rsid w:val="00790684"/>
    <w:rsid w:val="007B0D1A"/>
    <w:rsid w:val="007B2193"/>
    <w:rsid w:val="007C06D3"/>
    <w:rsid w:val="007D648E"/>
    <w:rsid w:val="0080790D"/>
    <w:rsid w:val="0082711D"/>
    <w:rsid w:val="008435FE"/>
    <w:rsid w:val="0085680A"/>
    <w:rsid w:val="008623EB"/>
    <w:rsid w:val="0086443A"/>
    <w:rsid w:val="00865366"/>
    <w:rsid w:val="008752CD"/>
    <w:rsid w:val="008A2E48"/>
    <w:rsid w:val="008A6718"/>
    <w:rsid w:val="008B02A8"/>
    <w:rsid w:val="008B2AC0"/>
    <w:rsid w:val="008B32F5"/>
    <w:rsid w:val="008B65B4"/>
    <w:rsid w:val="008D56C6"/>
    <w:rsid w:val="009016D7"/>
    <w:rsid w:val="00904E91"/>
    <w:rsid w:val="0096288F"/>
    <w:rsid w:val="00972AD2"/>
    <w:rsid w:val="00995F77"/>
    <w:rsid w:val="00A03280"/>
    <w:rsid w:val="00A15037"/>
    <w:rsid w:val="00A44914"/>
    <w:rsid w:val="00A464B0"/>
    <w:rsid w:val="00AB3A2F"/>
    <w:rsid w:val="00B06662"/>
    <w:rsid w:val="00BF21A9"/>
    <w:rsid w:val="00BF3309"/>
    <w:rsid w:val="00C15757"/>
    <w:rsid w:val="00C15D03"/>
    <w:rsid w:val="00C944D0"/>
    <w:rsid w:val="00CD0BD5"/>
    <w:rsid w:val="00CD2EE2"/>
    <w:rsid w:val="00CE5988"/>
    <w:rsid w:val="00CF05F5"/>
    <w:rsid w:val="00CF70C9"/>
    <w:rsid w:val="00D268EB"/>
    <w:rsid w:val="00D4056F"/>
    <w:rsid w:val="00D40F1D"/>
    <w:rsid w:val="00D72AD0"/>
    <w:rsid w:val="00D77B83"/>
    <w:rsid w:val="00D8524A"/>
    <w:rsid w:val="00D917FB"/>
    <w:rsid w:val="00DC6024"/>
    <w:rsid w:val="00DF4111"/>
    <w:rsid w:val="00E50E53"/>
    <w:rsid w:val="00E61A2C"/>
    <w:rsid w:val="00E74D90"/>
    <w:rsid w:val="00EA5C1B"/>
    <w:rsid w:val="00EC4D51"/>
    <w:rsid w:val="00EF194B"/>
    <w:rsid w:val="00F272B1"/>
    <w:rsid w:val="00F5498F"/>
    <w:rsid w:val="00F60DF3"/>
    <w:rsid w:val="00F927FF"/>
    <w:rsid w:val="00F9613E"/>
    <w:rsid w:val="00FB02BE"/>
    <w:rsid w:val="00FC3510"/>
    <w:rsid w:val="00FF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ABA0"/>
  <w15:docId w15:val="{1C2C72A4-5E8B-451C-926F-95BDEA5E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5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291D8C"/>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291D8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91D8C"/>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1D8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91D8C"/>
    <w:rPr>
      <w:rFonts w:ascii="Segoe UI" w:hAnsi="Segoe UI" w:cs="Segoe UI"/>
      <w:sz w:val="18"/>
      <w:szCs w:val="18"/>
    </w:rPr>
  </w:style>
  <w:style w:type="paragraph" w:customStyle="1" w:styleId="tkRedakcijaSpisok">
    <w:name w:val="_В редакции список (tkRedakcijaSpisok)"/>
    <w:basedOn w:val="a"/>
    <w:rsid w:val="001F635B"/>
    <w:pPr>
      <w:spacing w:after="200" w:line="276" w:lineRule="auto"/>
      <w:ind w:left="1134" w:right="1134"/>
      <w:jc w:val="center"/>
    </w:pPr>
    <w:rPr>
      <w:rFonts w:ascii="Arial" w:eastAsia="Times New Roman" w:hAnsi="Arial" w:cs="Arial"/>
      <w:i/>
      <w:iCs/>
      <w:sz w:val="20"/>
      <w:szCs w:val="20"/>
      <w:lang w:eastAsia="ru-RU"/>
    </w:rPr>
  </w:style>
  <w:style w:type="character" w:styleId="a6">
    <w:name w:val="Hyperlink"/>
    <w:basedOn w:val="a0"/>
    <w:uiPriority w:val="99"/>
    <w:unhideWhenUsed/>
    <w:rsid w:val="008A6718"/>
    <w:rPr>
      <w:color w:val="0000FF"/>
      <w:u w:val="single"/>
    </w:rPr>
  </w:style>
  <w:style w:type="paragraph" w:customStyle="1" w:styleId="tkNazvanie">
    <w:name w:val="_Название (tkNazvanie)"/>
    <w:basedOn w:val="a"/>
    <w:rsid w:val="00BF3309"/>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No Spacing"/>
    <w:uiPriority w:val="1"/>
    <w:qFormat/>
    <w:rsid w:val="00EF194B"/>
    <w:pPr>
      <w:spacing w:after="0" w:line="240" w:lineRule="auto"/>
    </w:pPr>
    <w:rPr>
      <w:rFonts w:ascii="Calibri" w:eastAsia="Times New Roman" w:hAnsi="Calibri" w:cs="Times New Roman"/>
      <w:lang w:eastAsia="ru-RU"/>
    </w:rPr>
  </w:style>
  <w:style w:type="paragraph" w:customStyle="1" w:styleId="tkTablica">
    <w:name w:val="_Текст таблицы (tkTablica)"/>
    <w:basedOn w:val="a"/>
    <w:rsid w:val="00EF194B"/>
    <w:pPr>
      <w:spacing w:after="60" w:line="276" w:lineRule="auto"/>
    </w:pPr>
    <w:rPr>
      <w:rFonts w:ascii="Arial" w:eastAsia="Times New Roman" w:hAnsi="Arial" w:cs="Arial"/>
      <w:sz w:val="20"/>
      <w:szCs w:val="20"/>
      <w:lang w:eastAsia="ru-RU"/>
    </w:rPr>
  </w:style>
  <w:style w:type="paragraph" w:styleId="a8">
    <w:name w:val="List Paragraph"/>
    <w:basedOn w:val="a"/>
    <w:uiPriority w:val="34"/>
    <w:qFormat/>
    <w:rsid w:val="00F60DF3"/>
    <w:pPr>
      <w:ind w:left="720"/>
      <w:contextualSpacing/>
    </w:pPr>
  </w:style>
  <w:style w:type="paragraph" w:customStyle="1" w:styleId="tkZagolovok5">
    <w:name w:val="_Заголовок Статья (tkZagolovok5)"/>
    <w:basedOn w:val="a"/>
    <w:rsid w:val="00CD2EE2"/>
    <w:pPr>
      <w:spacing w:before="200" w:after="60" w:line="276" w:lineRule="auto"/>
      <w:ind w:firstLine="567"/>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198549">
      <w:bodyDiv w:val="1"/>
      <w:marLeft w:val="0"/>
      <w:marRight w:val="0"/>
      <w:marTop w:val="0"/>
      <w:marBottom w:val="0"/>
      <w:divBdr>
        <w:top w:val="none" w:sz="0" w:space="0" w:color="auto"/>
        <w:left w:val="none" w:sz="0" w:space="0" w:color="auto"/>
        <w:bottom w:val="none" w:sz="0" w:space="0" w:color="auto"/>
        <w:right w:val="none" w:sz="0" w:space="0" w:color="auto"/>
      </w:divBdr>
    </w:div>
    <w:div w:id="306014478">
      <w:bodyDiv w:val="1"/>
      <w:marLeft w:val="0"/>
      <w:marRight w:val="0"/>
      <w:marTop w:val="0"/>
      <w:marBottom w:val="0"/>
      <w:divBdr>
        <w:top w:val="none" w:sz="0" w:space="0" w:color="auto"/>
        <w:left w:val="none" w:sz="0" w:space="0" w:color="auto"/>
        <w:bottom w:val="none" w:sz="0" w:space="0" w:color="auto"/>
        <w:right w:val="none" w:sz="0" w:space="0" w:color="auto"/>
      </w:divBdr>
    </w:div>
    <w:div w:id="408969142">
      <w:bodyDiv w:val="1"/>
      <w:marLeft w:val="0"/>
      <w:marRight w:val="0"/>
      <w:marTop w:val="0"/>
      <w:marBottom w:val="0"/>
      <w:divBdr>
        <w:top w:val="none" w:sz="0" w:space="0" w:color="auto"/>
        <w:left w:val="none" w:sz="0" w:space="0" w:color="auto"/>
        <w:bottom w:val="none" w:sz="0" w:space="0" w:color="auto"/>
        <w:right w:val="none" w:sz="0" w:space="0" w:color="auto"/>
      </w:divBdr>
    </w:div>
    <w:div w:id="421531496">
      <w:bodyDiv w:val="1"/>
      <w:marLeft w:val="0"/>
      <w:marRight w:val="0"/>
      <w:marTop w:val="0"/>
      <w:marBottom w:val="0"/>
      <w:divBdr>
        <w:top w:val="none" w:sz="0" w:space="0" w:color="auto"/>
        <w:left w:val="none" w:sz="0" w:space="0" w:color="auto"/>
        <w:bottom w:val="none" w:sz="0" w:space="0" w:color="auto"/>
        <w:right w:val="none" w:sz="0" w:space="0" w:color="auto"/>
      </w:divBdr>
    </w:div>
    <w:div w:id="569736534">
      <w:bodyDiv w:val="1"/>
      <w:marLeft w:val="0"/>
      <w:marRight w:val="0"/>
      <w:marTop w:val="0"/>
      <w:marBottom w:val="0"/>
      <w:divBdr>
        <w:top w:val="none" w:sz="0" w:space="0" w:color="auto"/>
        <w:left w:val="none" w:sz="0" w:space="0" w:color="auto"/>
        <w:bottom w:val="none" w:sz="0" w:space="0" w:color="auto"/>
        <w:right w:val="none" w:sz="0" w:space="0" w:color="auto"/>
      </w:divBdr>
    </w:div>
    <w:div w:id="623460319">
      <w:bodyDiv w:val="1"/>
      <w:marLeft w:val="0"/>
      <w:marRight w:val="0"/>
      <w:marTop w:val="0"/>
      <w:marBottom w:val="0"/>
      <w:divBdr>
        <w:top w:val="none" w:sz="0" w:space="0" w:color="auto"/>
        <w:left w:val="none" w:sz="0" w:space="0" w:color="auto"/>
        <w:bottom w:val="none" w:sz="0" w:space="0" w:color="auto"/>
        <w:right w:val="none" w:sz="0" w:space="0" w:color="auto"/>
      </w:divBdr>
    </w:div>
    <w:div w:id="1126199048">
      <w:bodyDiv w:val="1"/>
      <w:marLeft w:val="0"/>
      <w:marRight w:val="0"/>
      <w:marTop w:val="0"/>
      <w:marBottom w:val="0"/>
      <w:divBdr>
        <w:top w:val="none" w:sz="0" w:space="0" w:color="auto"/>
        <w:left w:val="none" w:sz="0" w:space="0" w:color="auto"/>
        <w:bottom w:val="none" w:sz="0" w:space="0" w:color="auto"/>
        <w:right w:val="none" w:sz="0" w:space="0" w:color="auto"/>
      </w:divBdr>
    </w:div>
    <w:div w:id="1170295159">
      <w:bodyDiv w:val="1"/>
      <w:marLeft w:val="0"/>
      <w:marRight w:val="0"/>
      <w:marTop w:val="0"/>
      <w:marBottom w:val="0"/>
      <w:divBdr>
        <w:top w:val="none" w:sz="0" w:space="0" w:color="auto"/>
        <w:left w:val="none" w:sz="0" w:space="0" w:color="auto"/>
        <w:bottom w:val="none" w:sz="0" w:space="0" w:color="auto"/>
        <w:right w:val="none" w:sz="0" w:space="0" w:color="auto"/>
      </w:divBdr>
    </w:div>
    <w:div w:id="1341740541">
      <w:bodyDiv w:val="1"/>
      <w:marLeft w:val="0"/>
      <w:marRight w:val="0"/>
      <w:marTop w:val="0"/>
      <w:marBottom w:val="0"/>
      <w:divBdr>
        <w:top w:val="none" w:sz="0" w:space="0" w:color="auto"/>
        <w:left w:val="none" w:sz="0" w:space="0" w:color="auto"/>
        <w:bottom w:val="none" w:sz="0" w:space="0" w:color="auto"/>
        <w:right w:val="none" w:sz="0" w:space="0" w:color="auto"/>
      </w:divBdr>
    </w:div>
    <w:div w:id="1424961357">
      <w:bodyDiv w:val="1"/>
      <w:marLeft w:val="0"/>
      <w:marRight w:val="0"/>
      <w:marTop w:val="0"/>
      <w:marBottom w:val="0"/>
      <w:divBdr>
        <w:top w:val="none" w:sz="0" w:space="0" w:color="auto"/>
        <w:left w:val="none" w:sz="0" w:space="0" w:color="auto"/>
        <w:bottom w:val="none" w:sz="0" w:space="0" w:color="auto"/>
        <w:right w:val="none" w:sz="0" w:space="0" w:color="auto"/>
      </w:divBdr>
    </w:div>
    <w:div w:id="1600989075">
      <w:bodyDiv w:val="1"/>
      <w:marLeft w:val="0"/>
      <w:marRight w:val="0"/>
      <w:marTop w:val="0"/>
      <w:marBottom w:val="0"/>
      <w:divBdr>
        <w:top w:val="none" w:sz="0" w:space="0" w:color="auto"/>
        <w:left w:val="none" w:sz="0" w:space="0" w:color="auto"/>
        <w:bottom w:val="none" w:sz="0" w:space="0" w:color="auto"/>
        <w:right w:val="none" w:sz="0" w:space="0" w:color="auto"/>
      </w:divBdr>
    </w:div>
    <w:div w:id="2016566821">
      <w:bodyDiv w:val="1"/>
      <w:marLeft w:val="0"/>
      <w:marRight w:val="0"/>
      <w:marTop w:val="0"/>
      <w:marBottom w:val="0"/>
      <w:divBdr>
        <w:top w:val="none" w:sz="0" w:space="0" w:color="auto"/>
        <w:left w:val="none" w:sz="0" w:space="0" w:color="auto"/>
        <w:bottom w:val="none" w:sz="0" w:space="0" w:color="auto"/>
        <w:right w:val="none" w:sz="0" w:space="0" w:color="auto"/>
      </w:divBdr>
    </w:div>
    <w:div w:id="2065329238">
      <w:bodyDiv w:val="1"/>
      <w:marLeft w:val="0"/>
      <w:marRight w:val="0"/>
      <w:marTop w:val="0"/>
      <w:marBottom w:val="0"/>
      <w:divBdr>
        <w:top w:val="none" w:sz="0" w:space="0" w:color="auto"/>
        <w:left w:val="none" w:sz="0" w:space="0" w:color="auto"/>
        <w:bottom w:val="none" w:sz="0" w:space="0" w:color="auto"/>
        <w:right w:val="none" w:sz="0" w:space="0" w:color="auto"/>
      </w:divBdr>
    </w:div>
    <w:div w:id="209212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0C782-1DD5-447F-A480-16B8AF83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9066</Words>
  <Characters>51679</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123-123</dc:creator>
  <cp:keywords/>
  <dc:description/>
  <cp:lastModifiedBy>Мураталиева Алтынай</cp:lastModifiedBy>
  <cp:revision>2</cp:revision>
  <cp:lastPrinted>2023-02-10T07:35:00Z</cp:lastPrinted>
  <dcterms:created xsi:type="dcterms:W3CDTF">2023-02-16T12:09:00Z</dcterms:created>
  <dcterms:modified xsi:type="dcterms:W3CDTF">2023-02-16T12:09:00Z</dcterms:modified>
</cp:coreProperties>
</file>